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3BF3" w14:textId="77777777" w:rsidR="003D3E53" w:rsidRDefault="003D3E53" w:rsidP="007D28FC">
      <w:pPr>
        <w:spacing w:after="100" w:afterAutospacing="1" w:line="240" w:lineRule="auto"/>
        <w:contextualSpacing/>
        <w:jc w:val="both"/>
        <w:rPr>
          <w:rFonts w:ascii="Arial" w:hAnsi="Arial" w:cs="Arial"/>
          <w:bCs/>
        </w:rPr>
      </w:pPr>
    </w:p>
    <w:p w14:paraId="4518EB57" w14:textId="77777777" w:rsidR="005C751B" w:rsidRPr="0069665B" w:rsidRDefault="005C751B" w:rsidP="005C751B">
      <w:pPr>
        <w:tabs>
          <w:tab w:val="left" w:pos="2268"/>
        </w:tabs>
        <w:spacing w:after="100" w:afterAutospacing="1" w:line="276" w:lineRule="auto"/>
        <w:contextualSpacing/>
        <w:jc w:val="center"/>
        <w:rPr>
          <w:rFonts w:ascii="Arial" w:hAnsi="Arial" w:cs="Arial"/>
          <w:b/>
          <w:bCs/>
          <w:sz w:val="24"/>
          <w:szCs w:val="24"/>
          <w:lang w:val="en-US"/>
        </w:rPr>
      </w:pPr>
      <w:r w:rsidRPr="0069665B">
        <w:rPr>
          <w:rFonts w:ascii="Arial" w:hAnsi="Arial" w:cs="Arial"/>
          <w:b/>
          <w:bCs/>
          <w:sz w:val="24"/>
          <w:szCs w:val="24"/>
          <w:lang w:val="en-US"/>
        </w:rPr>
        <w:t>ActionAid Nigeria Call for Expression of Interest</w:t>
      </w:r>
    </w:p>
    <w:p w14:paraId="68093A20" w14:textId="3C9A9A1D" w:rsidR="005C751B" w:rsidRPr="0069665B" w:rsidRDefault="005C751B" w:rsidP="005C751B">
      <w:pPr>
        <w:tabs>
          <w:tab w:val="left" w:pos="2268"/>
        </w:tabs>
        <w:spacing w:after="100" w:afterAutospacing="1" w:line="276" w:lineRule="auto"/>
        <w:contextualSpacing/>
        <w:jc w:val="center"/>
        <w:rPr>
          <w:rFonts w:ascii="Arial" w:hAnsi="Arial" w:cs="Arial"/>
          <w:b/>
          <w:bCs/>
          <w:sz w:val="24"/>
          <w:szCs w:val="24"/>
          <w:lang w:val="en-US"/>
        </w:rPr>
      </w:pPr>
      <w:r w:rsidRPr="00147ADC">
        <w:rPr>
          <w:rFonts w:ascii="Arial" w:eastAsia="Times New Roman" w:hAnsi="Arial" w:cs="Arial"/>
          <w:b/>
          <w:bCs/>
          <w:sz w:val="24"/>
          <w:szCs w:val="24"/>
        </w:rPr>
        <w:t xml:space="preserve">Production of </w:t>
      </w:r>
      <w:r w:rsidR="00CE6DEA" w:rsidRPr="00CE6DEA">
        <w:rPr>
          <w:rFonts w:ascii="Arial" w:eastAsia="Times New Roman" w:hAnsi="Arial" w:cs="Arial"/>
          <w:b/>
          <w:bCs/>
          <w:sz w:val="24"/>
          <w:szCs w:val="24"/>
        </w:rPr>
        <w:t xml:space="preserve">500 </w:t>
      </w:r>
      <w:r w:rsidR="00FA783A">
        <w:rPr>
          <w:rFonts w:ascii="Arial" w:eastAsia="Times New Roman" w:hAnsi="Arial" w:cs="Arial"/>
          <w:b/>
          <w:bCs/>
          <w:sz w:val="24"/>
          <w:szCs w:val="24"/>
        </w:rPr>
        <w:t>D</w:t>
      </w:r>
      <w:r w:rsidR="00CE6DEA" w:rsidRPr="00CE6DEA">
        <w:rPr>
          <w:rFonts w:ascii="Arial" w:eastAsia="Times New Roman" w:hAnsi="Arial" w:cs="Arial"/>
          <w:b/>
          <w:bCs/>
          <w:sz w:val="24"/>
          <w:szCs w:val="24"/>
        </w:rPr>
        <w:t>iaries</w:t>
      </w:r>
    </w:p>
    <w:p w14:paraId="4507CF71" w14:textId="77777777" w:rsidR="005C751B" w:rsidRPr="0069665B" w:rsidRDefault="005C751B" w:rsidP="005C751B">
      <w:pPr>
        <w:shd w:val="clear" w:color="auto" w:fill="FFFFFF"/>
        <w:tabs>
          <w:tab w:val="left" w:pos="3080"/>
        </w:tabs>
        <w:spacing w:after="100" w:afterAutospacing="1" w:line="276" w:lineRule="auto"/>
        <w:contextualSpacing/>
        <w:jc w:val="both"/>
        <w:rPr>
          <w:rFonts w:ascii="Arial" w:eastAsia="Times New Roman" w:hAnsi="Arial" w:cs="Arial"/>
          <w:b/>
          <w:bCs/>
          <w:sz w:val="24"/>
          <w:szCs w:val="24"/>
        </w:rPr>
      </w:pPr>
    </w:p>
    <w:p w14:paraId="57ADF884" w14:textId="77777777" w:rsidR="005C751B" w:rsidRPr="0069665B" w:rsidRDefault="005C751B" w:rsidP="005C751B">
      <w:pPr>
        <w:shd w:val="clear" w:color="auto" w:fill="FFFFFF"/>
        <w:tabs>
          <w:tab w:val="left" w:pos="3080"/>
        </w:tabs>
        <w:spacing w:after="100" w:afterAutospacing="1" w:line="276" w:lineRule="auto"/>
        <w:contextualSpacing/>
        <w:jc w:val="both"/>
        <w:rPr>
          <w:rFonts w:ascii="Arial" w:eastAsia="Times New Roman" w:hAnsi="Arial" w:cs="Arial"/>
          <w:b/>
          <w:bCs/>
          <w:sz w:val="24"/>
          <w:szCs w:val="24"/>
          <w:lang w:val="en-US"/>
        </w:rPr>
      </w:pPr>
      <w:r w:rsidRPr="0069665B">
        <w:rPr>
          <w:rFonts w:ascii="Arial" w:eastAsia="Times New Roman" w:hAnsi="Arial" w:cs="Arial"/>
          <w:b/>
          <w:bCs/>
          <w:sz w:val="24"/>
          <w:szCs w:val="24"/>
          <w:lang w:val="en-US"/>
        </w:rPr>
        <w:t>Introduction</w:t>
      </w:r>
      <w:r w:rsidRPr="0069665B">
        <w:rPr>
          <w:rFonts w:ascii="Arial" w:eastAsia="Times New Roman" w:hAnsi="Arial" w:cs="Arial"/>
          <w:b/>
          <w:bCs/>
          <w:sz w:val="24"/>
          <w:szCs w:val="24"/>
          <w:lang w:val="en-US"/>
        </w:rPr>
        <w:tab/>
      </w:r>
    </w:p>
    <w:p w14:paraId="4823D152" w14:textId="77777777" w:rsidR="005C751B" w:rsidRPr="0069665B" w:rsidRDefault="005C751B" w:rsidP="005C751B">
      <w:pPr>
        <w:shd w:val="clear" w:color="auto" w:fill="FFFFFF"/>
        <w:tabs>
          <w:tab w:val="left" w:pos="2268"/>
        </w:tabs>
        <w:spacing w:after="100" w:afterAutospacing="1" w:line="276" w:lineRule="auto"/>
        <w:contextualSpacing/>
        <w:jc w:val="both"/>
        <w:rPr>
          <w:rFonts w:ascii="Arial" w:eastAsia="Times New Roman" w:hAnsi="Arial" w:cs="Arial"/>
          <w:sz w:val="24"/>
          <w:szCs w:val="24"/>
        </w:rPr>
      </w:pPr>
      <w:r w:rsidRPr="0069665B">
        <w:rPr>
          <w:rFonts w:ascii="Arial" w:eastAsia="Times New Roman" w:hAnsi="Arial" w:cs="Arial"/>
          <w:sz w:val="24"/>
          <w:szCs w:val="24"/>
        </w:rPr>
        <w:t>ActionAid Nigeria (AAN) is an affiliate of ActionAid International, a global alliance of organisations working towards achieving a world without poverty and injustice in which every person enjoys the right to a life with dignity. As a large and visible development organisation, ActionAid works in more than 40 countries in Africa, Asia, Europe and America. At AAN we work with people living in poverty and excluded communities to promote respect for the human rights of all. Our work extends beyond the people in these communities to relevant authorities with a view to empowering the people to take necessary action to end poverty. Since 1999, AAN has focused on social justice, gender equality and poverty eradication using the Human Rights Based Approach. AAN functions on the premise that protecting and fulfilling the human rights of people living in poverty will contribute to the eradication of poverty and injustice in Nigeria.</w:t>
      </w:r>
    </w:p>
    <w:p w14:paraId="212209D0" w14:textId="77777777" w:rsidR="005C751B" w:rsidRPr="0069665B" w:rsidRDefault="005C751B" w:rsidP="005C751B">
      <w:pPr>
        <w:spacing w:before="100" w:beforeAutospacing="1" w:after="100" w:afterAutospacing="1" w:line="276" w:lineRule="auto"/>
        <w:jc w:val="both"/>
        <w:rPr>
          <w:rFonts w:ascii="Arial" w:eastAsia="Times New Roman" w:hAnsi="Arial" w:cs="Arial"/>
          <w:b/>
          <w:bCs/>
          <w:sz w:val="24"/>
          <w:szCs w:val="24"/>
        </w:rPr>
      </w:pPr>
    </w:p>
    <w:p w14:paraId="31DF2DEE" w14:textId="77777777" w:rsidR="005C751B" w:rsidRPr="0069665B" w:rsidRDefault="005C751B" w:rsidP="005C751B">
      <w:pPr>
        <w:shd w:val="clear" w:color="auto" w:fill="FFFFFF"/>
        <w:tabs>
          <w:tab w:val="left" w:pos="2268"/>
        </w:tabs>
        <w:spacing w:after="100" w:afterAutospacing="1" w:line="276" w:lineRule="auto"/>
        <w:contextualSpacing/>
        <w:jc w:val="both"/>
        <w:rPr>
          <w:rFonts w:ascii="Arial" w:eastAsia="Times New Roman" w:hAnsi="Arial" w:cs="Arial"/>
          <w:sz w:val="24"/>
          <w:szCs w:val="24"/>
          <w:lang w:val="en-US"/>
        </w:rPr>
      </w:pPr>
      <w:r w:rsidRPr="0069665B">
        <w:rPr>
          <w:rFonts w:ascii="Arial" w:eastAsia="Times New Roman" w:hAnsi="Arial" w:cs="Arial"/>
          <w:b/>
          <w:bCs/>
          <w:sz w:val="24"/>
          <w:szCs w:val="24"/>
          <w:lang w:val="en-US"/>
        </w:rPr>
        <w:t>Purpose of this Call</w:t>
      </w:r>
    </w:p>
    <w:p w14:paraId="59F1D43B" w14:textId="51F9445F" w:rsidR="005C751B" w:rsidRPr="0069665B" w:rsidRDefault="005C751B" w:rsidP="005C751B">
      <w:p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 xml:space="preserve">ActionAid Nigeria invites interested and qualified vendors to submit their Expression of Interest (EOI) </w:t>
      </w:r>
      <w:r w:rsidR="006C14AD" w:rsidRPr="00147ADC">
        <w:rPr>
          <w:rFonts w:ascii="Arial" w:eastAsia="Times New Roman" w:hAnsi="Arial" w:cs="Arial"/>
          <w:sz w:val="24"/>
          <w:szCs w:val="24"/>
        </w:rPr>
        <w:t>to produce</w:t>
      </w:r>
      <w:r w:rsidR="006C14AD">
        <w:rPr>
          <w:rFonts w:ascii="Arial" w:eastAsia="Times New Roman" w:hAnsi="Arial" w:cs="Arial"/>
          <w:sz w:val="24"/>
          <w:szCs w:val="24"/>
        </w:rPr>
        <w:t>/supply</w:t>
      </w:r>
      <w:r w:rsidRPr="00147ADC">
        <w:rPr>
          <w:rFonts w:ascii="Arial" w:eastAsia="Times New Roman" w:hAnsi="Arial" w:cs="Arial"/>
          <w:sz w:val="24"/>
          <w:szCs w:val="24"/>
        </w:rPr>
        <w:t xml:space="preserve"> </w:t>
      </w:r>
      <w:r w:rsidR="000A25F0">
        <w:rPr>
          <w:rFonts w:ascii="Arial" w:eastAsia="Times New Roman" w:hAnsi="Arial" w:cs="Arial"/>
          <w:sz w:val="24"/>
          <w:szCs w:val="24"/>
        </w:rPr>
        <w:t>500 Diaries</w:t>
      </w:r>
    </w:p>
    <w:p w14:paraId="2D67D44B" w14:textId="77777777" w:rsidR="005C751B" w:rsidRPr="0069665B" w:rsidRDefault="005C751B" w:rsidP="005C751B">
      <w:pPr>
        <w:spacing w:after="100" w:afterAutospacing="1" w:line="276" w:lineRule="auto"/>
        <w:contextualSpacing/>
        <w:jc w:val="both"/>
        <w:rPr>
          <w:rFonts w:ascii="Arial" w:hAnsi="Arial" w:cs="Arial"/>
          <w:b/>
          <w:sz w:val="24"/>
          <w:szCs w:val="24"/>
        </w:rPr>
      </w:pPr>
      <w:r w:rsidRPr="0069665B">
        <w:rPr>
          <w:rFonts w:ascii="Arial" w:hAnsi="Arial" w:cs="Arial"/>
          <w:b/>
          <w:sz w:val="24"/>
          <w:szCs w:val="24"/>
        </w:rPr>
        <w:t>Eligibility criteria</w:t>
      </w:r>
    </w:p>
    <w:p w14:paraId="03481A91" w14:textId="77777777" w:rsidR="005C751B" w:rsidRPr="0069665B" w:rsidRDefault="005C751B" w:rsidP="005C751B">
      <w:pPr>
        <w:spacing w:after="100" w:afterAutospacing="1" w:line="276" w:lineRule="auto"/>
        <w:contextualSpacing/>
        <w:jc w:val="both"/>
        <w:rPr>
          <w:rFonts w:ascii="Arial" w:hAnsi="Arial" w:cs="Arial"/>
          <w:bCs/>
          <w:sz w:val="24"/>
          <w:szCs w:val="24"/>
        </w:rPr>
      </w:pPr>
      <w:r w:rsidRPr="0069665B">
        <w:rPr>
          <w:rFonts w:ascii="Arial" w:hAnsi="Arial" w:cs="Arial"/>
          <w:bCs/>
          <w:sz w:val="24"/>
          <w:szCs w:val="24"/>
        </w:rPr>
        <w:t>Availability and submission of the following document/information alongside the expression of interest letter:</w:t>
      </w:r>
    </w:p>
    <w:p w14:paraId="002FCD93" w14:textId="77777777" w:rsidR="005C751B" w:rsidRPr="00147ADC" w:rsidRDefault="005C751B" w:rsidP="005C751B">
      <w:pPr>
        <w:numPr>
          <w:ilvl w:val="0"/>
          <w:numId w:val="2"/>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Brand or Company Profile</w:t>
      </w:r>
      <w:r w:rsidRPr="0069665B">
        <w:rPr>
          <w:rFonts w:ascii="Arial" w:eastAsia="Times New Roman" w:hAnsi="Arial" w:cs="Arial"/>
          <w:sz w:val="24"/>
          <w:szCs w:val="24"/>
        </w:rPr>
        <w:t xml:space="preserve"> which includes</w:t>
      </w:r>
      <w:r w:rsidRPr="00147ADC">
        <w:rPr>
          <w:rFonts w:ascii="Arial" w:eastAsia="Times New Roman" w:hAnsi="Arial" w:cs="Arial"/>
          <w:sz w:val="24"/>
          <w:szCs w:val="24"/>
        </w:rPr>
        <w:t xml:space="preserve"> </w:t>
      </w:r>
      <w:r w:rsidRPr="0069665B">
        <w:rPr>
          <w:rFonts w:ascii="Arial" w:eastAsia="Times New Roman" w:hAnsi="Arial" w:cs="Arial"/>
          <w:sz w:val="24"/>
          <w:szCs w:val="24"/>
        </w:rPr>
        <w:t xml:space="preserve">certificate of incorporation, </w:t>
      </w:r>
      <w:r w:rsidRPr="00147ADC">
        <w:rPr>
          <w:rFonts w:ascii="Arial" w:eastAsia="Times New Roman" w:hAnsi="Arial" w:cs="Arial"/>
          <w:sz w:val="24"/>
          <w:szCs w:val="24"/>
        </w:rPr>
        <w:t>names and contact details of key personnel.</w:t>
      </w:r>
    </w:p>
    <w:p w14:paraId="44EE29EA" w14:textId="77777777" w:rsidR="005C751B" w:rsidRPr="00147ADC" w:rsidRDefault="005C751B" w:rsidP="005C751B">
      <w:pPr>
        <w:numPr>
          <w:ilvl w:val="0"/>
          <w:numId w:val="2"/>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 xml:space="preserve">Verifiable </w:t>
      </w:r>
      <w:r w:rsidRPr="0069665B">
        <w:rPr>
          <w:rFonts w:ascii="Arial" w:eastAsia="Times New Roman" w:hAnsi="Arial" w:cs="Arial"/>
          <w:sz w:val="24"/>
          <w:szCs w:val="24"/>
        </w:rPr>
        <w:t>list of previous and current clients o</w:t>
      </w:r>
      <w:r w:rsidRPr="00147ADC">
        <w:rPr>
          <w:rFonts w:ascii="Arial" w:eastAsia="Times New Roman" w:hAnsi="Arial" w:cs="Arial"/>
          <w:sz w:val="24"/>
          <w:szCs w:val="24"/>
        </w:rPr>
        <w:t>n similar services.</w:t>
      </w:r>
    </w:p>
    <w:p w14:paraId="7FCAD89B" w14:textId="77777777" w:rsidR="005C751B" w:rsidRPr="00147ADC" w:rsidRDefault="005C751B" w:rsidP="005C751B">
      <w:pPr>
        <w:numPr>
          <w:ilvl w:val="0"/>
          <w:numId w:val="2"/>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Tax Identification Number (TIN)</w:t>
      </w:r>
    </w:p>
    <w:p w14:paraId="23E4A3C1" w14:textId="77777777" w:rsidR="005C751B" w:rsidRPr="0069665B" w:rsidRDefault="005C751B" w:rsidP="005C751B">
      <w:pPr>
        <w:numPr>
          <w:ilvl w:val="0"/>
          <w:numId w:val="2"/>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 xml:space="preserve">Evidence of </w:t>
      </w:r>
      <w:r w:rsidRPr="0069665B">
        <w:rPr>
          <w:rFonts w:ascii="Arial" w:eastAsia="Times New Roman" w:hAnsi="Arial" w:cs="Arial"/>
          <w:sz w:val="24"/>
          <w:szCs w:val="24"/>
        </w:rPr>
        <w:t>physical c</w:t>
      </w:r>
      <w:r w:rsidRPr="00147ADC">
        <w:rPr>
          <w:rFonts w:ascii="Arial" w:eastAsia="Times New Roman" w:hAnsi="Arial" w:cs="Arial"/>
          <w:sz w:val="24"/>
          <w:szCs w:val="24"/>
        </w:rPr>
        <w:t xml:space="preserve">orporate </w:t>
      </w:r>
      <w:r w:rsidRPr="0069665B">
        <w:rPr>
          <w:rFonts w:ascii="Arial" w:eastAsia="Times New Roman" w:hAnsi="Arial" w:cs="Arial"/>
          <w:sz w:val="24"/>
          <w:szCs w:val="24"/>
        </w:rPr>
        <w:t>a</w:t>
      </w:r>
      <w:r w:rsidRPr="00147ADC">
        <w:rPr>
          <w:rFonts w:ascii="Arial" w:eastAsia="Times New Roman" w:hAnsi="Arial" w:cs="Arial"/>
          <w:sz w:val="24"/>
          <w:szCs w:val="24"/>
        </w:rPr>
        <w:t>ddress</w:t>
      </w:r>
    </w:p>
    <w:p w14:paraId="16DEFDA3" w14:textId="77777777" w:rsidR="009917C1" w:rsidRDefault="005C751B" w:rsidP="009917C1">
      <w:pPr>
        <w:numPr>
          <w:ilvl w:val="0"/>
          <w:numId w:val="2"/>
        </w:numPr>
        <w:spacing w:before="100" w:beforeAutospacing="1" w:after="100" w:afterAutospacing="1" w:line="276" w:lineRule="auto"/>
        <w:jc w:val="both"/>
        <w:rPr>
          <w:rFonts w:ascii="Arial" w:eastAsia="Times New Roman" w:hAnsi="Arial" w:cs="Arial"/>
          <w:sz w:val="24"/>
          <w:szCs w:val="24"/>
        </w:rPr>
      </w:pPr>
      <w:r w:rsidRPr="0069665B">
        <w:rPr>
          <w:rFonts w:ascii="Arial" w:eastAsia="Times New Roman" w:hAnsi="Arial" w:cs="Arial"/>
          <w:sz w:val="24"/>
          <w:szCs w:val="24"/>
        </w:rPr>
        <w:t xml:space="preserve">Proposed budget for the production/supply of </w:t>
      </w:r>
      <w:r w:rsidR="00AE24B6">
        <w:rPr>
          <w:rFonts w:ascii="Arial" w:eastAsia="Times New Roman" w:hAnsi="Arial" w:cs="Arial"/>
          <w:sz w:val="24"/>
          <w:szCs w:val="24"/>
        </w:rPr>
        <w:t>5</w:t>
      </w:r>
      <w:r w:rsidR="00AE24B6" w:rsidRPr="00147ADC">
        <w:rPr>
          <w:rFonts w:ascii="Arial" w:eastAsia="Times New Roman" w:hAnsi="Arial" w:cs="Arial"/>
          <w:sz w:val="24"/>
          <w:szCs w:val="24"/>
        </w:rPr>
        <w:t>00 diaries</w:t>
      </w:r>
    </w:p>
    <w:p w14:paraId="7B9D3C6A" w14:textId="5084ED15" w:rsidR="009917C1" w:rsidRPr="009917C1" w:rsidRDefault="009917C1" w:rsidP="009917C1">
      <w:pPr>
        <w:numPr>
          <w:ilvl w:val="0"/>
          <w:numId w:val="2"/>
        </w:numPr>
        <w:spacing w:before="100" w:beforeAutospacing="1" w:after="100" w:afterAutospacing="1" w:line="276" w:lineRule="auto"/>
        <w:jc w:val="both"/>
        <w:rPr>
          <w:rFonts w:ascii="Arial" w:eastAsia="Times New Roman" w:hAnsi="Arial" w:cs="Arial"/>
          <w:sz w:val="24"/>
          <w:szCs w:val="24"/>
        </w:rPr>
      </w:pPr>
      <w:r w:rsidRPr="009917C1">
        <w:rPr>
          <w:rFonts w:ascii="Arial" w:hAnsi="Arial" w:cs="Arial"/>
          <w:sz w:val="24"/>
          <w:szCs w:val="24"/>
        </w:rPr>
        <w:t xml:space="preserve">Mandatory Submission Requirement: Physical Sample - </w:t>
      </w:r>
      <w:r w:rsidRPr="00525B81">
        <w:rPr>
          <w:rFonts w:ascii="Arial" w:hAnsi="Arial" w:cs="Arial"/>
          <w:b/>
          <w:bCs/>
          <w:sz w:val="24"/>
          <w:szCs w:val="24"/>
        </w:rPr>
        <w:t xml:space="preserve">All prospective vendors must submit a physical sample(s) of the proposed 2026 </w:t>
      </w:r>
      <w:r w:rsidR="00525B81" w:rsidRPr="00525B81">
        <w:rPr>
          <w:rFonts w:ascii="Arial" w:hAnsi="Arial" w:cs="Arial"/>
          <w:b/>
          <w:bCs/>
          <w:sz w:val="24"/>
          <w:szCs w:val="24"/>
        </w:rPr>
        <w:t>Diary</w:t>
      </w:r>
      <w:r w:rsidRPr="00525B81">
        <w:rPr>
          <w:rFonts w:ascii="Arial" w:hAnsi="Arial" w:cs="Arial"/>
          <w:b/>
          <w:bCs/>
          <w:sz w:val="24"/>
          <w:szCs w:val="24"/>
        </w:rPr>
        <w:t xml:space="preserve"> (including the accompanying pen) for technical evaluation.</w:t>
      </w:r>
      <w:r w:rsidRPr="009917C1">
        <w:rPr>
          <w:rFonts w:ascii="Arial" w:hAnsi="Arial" w:cs="Arial"/>
          <w:sz w:val="24"/>
          <w:szCs w:val="24"/>
        </w:rPr>
        <w:t xml:space="preserve"> Digital mock-ups will not suffice</w:t>
      </w:r>
      <w:r>
        <w:rPr>
          <w:rFonts w:ascii="Arial" w:hAnsi="Arial" w:cs="Arial"/>
          <w:sz w:val="24"/>
          <w:szCs w:val="24"/>
        </w:rPr>
        <w:t>. This should be sent to AAN office in Abuja with address below.</w:t>
      </w:r>
    </w:p>
    <w:p w14:paraId="4DE72BFF" w14:textId="51435353" w:rsidR="005C751B" w:rsidRPr="00AE24B6" w:rsidRDefault="005C751B" w:rsidP="00AE24B6">
      <w:pPr>
        <w:spacing w:after="0" w:line="276" w:lineRule="auto"/>
        <w:jc w:val="both"/>
        <w:rPr>
          <w:rFonts w:ascii="Arial" w:eastAsia="Times New Roman" w:hAnsi="Arial" w:cs="Arial"/>
          <w:color w:val="EE0000"/>
          <w:sz w:val="24"/>
          <w:szCs w:val="24"/>
        </w:rPr>
      </w:pPr>
      <w:r w:rsidRPr="00AE24B6">
        <w:rPr>
          <w:rFonts w:ascii="Arial" w:eastAsia="Times New Roman" w:hAnsi="Arial" w:cs="Arial"/>
          <w:b/>
          <w:bCs/>
          <w:color w:val="EE0000"/>
          <w:sz w:val="24"/>
          <w:szCs w:val="24"/>
        </w:rPr>
        <w:t>Specifications</w:t>
      </w:r>
      <w:r w:rsidR="00AE24B6" w:rsidRPr="00AE24B6">
        <w:rPr>
          <w:rFonts w:ascii="Arial" w:eastAsia="Times New Roman" w:hAnsi="Arial" w:cs="Arial"/>
          <w:b/>
          <w:bCs/>
          <w:color w:val="EE0000"/>
          <w:sz w:val="24"/>
          <w:szCs w:val="24"/>
        </w:rPr>
        <w:t xml:space="preserve"> Diary</w:t>
      </w:r>
      <w:r w:rsidRPr="00AE24B6">
        <w:rPr>
          <w:rFonts w:ascii="Arial" w:eastAsia="Times New Roman" w:hAnsi="Arial" w:cs="Arial"/>
          <w:b/>
          <w:bCs/>
          <w:color w:val="EE0000"/>
          <w:sz w:val="24"/>
          <w:szCs w:val="24"/>
        </w:rPr>
        <w:t>:</w:t>
      </w:r>
    </w:p>
    <w:p w14:paraId="388FA55C" w14:textId="77777777" w:rsidR="005C751B" w:rsidRPr="00147ADC" w:rsidRDefault="005C751B" w:rsidP="00AE24B6">
      <w:pPr>
        <w:numPr>
          <w:ilvl w:val="0"/>
          <w:numId w:val="5"/>
        </w:numPr>
        <w:spacing w:after="0" w:line="276" w:lineRule="auto"/>
        <w:jc w:val="both"/>
        <w:rPr>
          <w:rFonts w:ascii="Arial" w:eastAsia="Times New Roman" w:hAnsi="Arial" w:cs="Arial"/>
          <w:sz w:val="24"/>
          <w:szCs w:val="24"/>
        </w:rPr>
      </w:pPr>
      <w:r w:rsidRPr="00147ADC">
        <w:rPr>
          <w:rFonts w:ascii="Arial" w:eastAsia="Times New Roman" w:hAnsi="Arial" w:cs="Arial"/>
          <w:b/>
          <w:bCs/>
          <w:sz w:val="24"/>
          <w:szCs w:val="24"/>
        </w:rPr>
        <w:t>Size:</w:t>
      </w:r>
      <w:r w:rsidRPr="00147ADC">
        <w:rPr>
          <w:rFonts w:ascii="Arial" w:eastAsia="Times New Roman" w:hAnsi="Arial" w:cs="Arial"/>
          <w:sz w:val="24"/>
          <w:szCs w:val="24"/>
        </w:rPr>
        <w:t xml:space="preserve"> A5</w:t>
      </w:r>
    </w:p>
    <w:p w14:paraId="79C79E73" w14:textId="6BD054F1"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Back Cover:</w:t>
      </w:r>
      <w:r w:rsidRPr="00147ADC">
        <w:rPr>
          <w:rFonts w:ascii="Arial" w:eastAsia="Times New Roman" w:hAnsi="Arial" w:cs="Arial"/>
          <w:sz w:val="24"/>
          <w:szCs w:val="24"/>
        </w:rPr>
        <w:t xml:space="preserve"> </w:t>
      </w:r>
      <w:r w:rsidR="00FA783A">
        <w:rPr>
          <w:rFonts w:ascii="Arial" w:eastAsia="Times New Roman" w:hAnsi="Arial" w:cs="Arial"/>
          <w:sz w:val="24"/>
          <w:szCs w:val="24"/>
        </w:rPr>
        <w:t>Innovative and Creative</w:t>
      </w:r>
    </w:p>
    <w:p w14:paraId="7A168E6C" w14:textId="10071C3F"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Binding:</w:t>
      </w:r>
      <w:r w:rsidRPr="00147ADC">
        <w:rPr>
          <w:rFonts w:ascii="Arial" w:eastAsia="Times New Roman" w:hAnsi="Arial" w:cs="Arial"/>
          <w:sz w:val="24"/>
          <w:szCs w:val="24"/>
        </w:rPr>
        <w:t xml:space="preserve"> </w:t>
      </w:r>
      <w:r w:rsidR="00525B81" w:rsidRPr="00525B81">
        <w:rPr>
          <w:rFonts w:ascii="Arial" w:eastAsia="Times New Roman" w:hAnsi="Arial" w:cs="Arial"/>
          <w:sz w:val="24"/>
          <w:szCs w:val="24"/>
        </w:rPr>
        <w:t>The stitching must enable the diary to lay flat when opened on a table.</w:t>
      </w:r>
    </w:p>
    <w:p w14:paraId="4E62ADC2" w14:textId="552039C4"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Pages:</w:t>
      </w:r>
      <w:r w:rsidRPr="00147ADC">
        <w:rPr>
          <w:rFonts w:ascii="Arial" w:eastAsia="Times New Roman" w:hAnsi="Arial" w:cs="Arial"/>
          <w:sz w:val="24"/>
          <w:szCs w:val="24"/>
        </w:rPr>
        <w:t xml:space="preserve"> </w:t>
      </w:r>
      <w:r w:rsidR="007C5926">
        <w:rPr>
          <w:rFonts w:ascii="Arial" w:eastAsia="Times New Roman" w:hAnsi="Arial" w:cs="Arial"/>
          <w:sz w:val="24"/>
          <w:szCs w:val="24"/>
        </w:rPr>
        <w:t>110-</w:t>
      </w:r>
      <w:r w:rsidRPr="00147ADC">
        <w:rPr>
          <w:rFonts w:ascii="Arial" w:eastAsia="Times New Roman" w:hAnsi="Arial" w:cs="Arial"/>
          <w:sz w:val="24"/>
          <w:szCs w:val="24"/>
        </w:rPr>
        <w:t>120</w:t>
      </w:r>
    </w:p>
    <w:p w14:paraId="3AB0D44D" w14:textId="32578BE0"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Quantity:</w:t>
      </w:r>
      <w:r w:rsidRPr="00147ADC">
        <w:rPr>
          <w:rFonts w:ascii="Arial" w:eastAsia="Times New Roman" w:hAnsi="Arial" w:cs="Arial"/>
          <w:sz w:val="24"/>
          <w:szCs w:val="24"/>
        </w:rPr>
        <w:t xml:space="preserve"> </w:t>
      </w:r>
      <w:r w:rsidR="00CE6DEA">
        <w:rPr>
          <w:rFonts w:ascii="Arial" w:eastAsia="Times New Roman" w:hAnsi="Arial" w:cs="Arial"/>
          <w:sz w:val="24"/>
          <w:szCs w:val="24"/>
        </w:rPr>
        <w:t>500</w:t>
      </w:r>
    </w:p>
    <w:p w14:paraId="2CCD6C3C" w14:textId="77777777"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lastRenderedPageBreak/>
        <w:t>Colour Mix:</w:t>
      </w:r>
      <w:r w:rsidRPr="00147ADC">
        <w:rPr>
          <w:rFonts w:ascii="Arial" w:eastAsia="Times New Roman" w:hAnsi="Arial" w:cs="Arial"/>
          <w:sz w:val="24"/>
          <w:szCs w:val="24"/>
        </w:rPr>
        <w:t xml:space="preserve"> </w:t>
      </w:r>
      <w:r w:rsidRPr="0069665B">
        <w:rPr>
          <w:rFonts w:ascii="Arial" w:eastAsia="Times New Roman" w:hAnsi="Arial" w:cs="Arial"/>
          <w:sz w:val="24"/>
          <w:szCs w:val="24"/>
        </w:rPr>
        <w:t xml:space="preserve">One-tone or </w:t>
      </w:r>
      <w:r w:rsidRPr="00147ADC">
        <w:rPr>
          <w:rFonts w:ascii="Arial" w:eastAsia="Times New Roman" w:hAnsi="Arial" w:cs="Arial"/>
          <w:sz w:val="24"/>
          <w:szCs w:val="24"/>
        </w:rPr>
        <w:t xml:space="preserve">Two-tone (AAN colours are Red, White, </w:t>
      </w:r>
      <w:r w:rsidRPr="0069665B">
        <w:rPr>
          <w:rFonts w:ascii="Arial" w:eastAsia="Times New Roman" w:hAnsi="Arial" w:cs="Arial"/>
          <w:sz w:val="24"/>
          <w:szCs w:val="24"/>
        </w:rPr>
        <w:t xml:space="preserve">Black </w:t>
      </w:r>
      <w:r w:rsidRPr="00147ADC">
        <w:rPr>
          <w:rFonts w:ascii="Arial" w:eastAsia="Times New Roman" w:hAnsi="Arial" w:cs="Arial"/>
          <w:sz w:val="24"/>
          <w:szCs w:val="24"/>
        </w:rPr>
        <w:t>and Grey)</w:t>
      </w:r>
    </w:p>
    <w:p w14:paraId="5FBE009A" w14:textId="77777777" w:rsidR="005C751B" w:rsidRPr="00147ADC"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Pen and Pen Holder</w:t>
      </w:r>
    </w:p>
    <w:p w14:paraId="599BA288" w14:textId="1542941D" w:rsidR="00CE6DEA" w:rsidRPr="00CE6DEA" w:rsidRDefault="005C751B" w:rsidP="00CE6DEA">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Durability:</w:t>
      </w:r>
      <w:r w:rsidRPr="00147ADC">
        <w:rPr>
          <w:rFonts w:ascii="Arial" w:eastAsia="Times New Roman" w:hAnsi="Arial" w:cs="Arial"/>
          <w:sz w:val="24"/>
          <w:szCs w:val="24"/>
        </w:rPr>
        <w:t xml:space="preserve"> The diary must be durable, with inner pages that resist tearing</w:t>
      </w:r>
      <w:r w:rsidR="00525B81">
        <w:rPr>
          <w:rFonts w:ascii="Arial" w:eastAsia="Times New Roman" w:hAnsi="Arial" w:cs="Arial"/>
          <w:sz w:val="24"/>
          <w:szCs w:val="24"/>
        </w:rPr>
        <w:t xml:space="preserve"> when opened</w:t>
      </w:r>
      <w:r w:rsidRPr="00147ADC">
        <w:rPr>
          <w:rFonts w:ascii="Arial" w:eastAsia="Times New Roman" w:hAnsi="Arial" w:cs="Arial"/>
          <w:sz w:val="24"/>
          <w:szCs w:val="24"/>
        </w:rPr>
        <w:t>, especially when opened flat on a table.</w:t>
      </w:r>
    </w:p>
    <w:p w14:paraId="41DC6248" w14:textId="36A62F66" w:rsidR="005C751B" w:rsidRDefault="005C751B" w:rsidP="005C751B">
      <w:pPr>
        <w:numPr>
          <w:ilvl w:val="0"/>
          <w:numId w:val="5"/>
        </w:num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Additional Content:</w:t>
      </w:r>
      <w:r w:rsidRPr="00147ADC">
        <w:rPr>
          <w:rFonts w:ascii="Arial" w:eastAsia="Times New Roman" w:hAnsi="Arial" w:cs="Arial"/>
          <w:sz w:val="24"/>
          <w:szCs w:val="24"/>
        </w:rPr>
        <w:t xml:space="preserve"> Approximately 10-15 pages will contain pre-</w:t>
      </w:r>
      <w:r w:rsidR="00525B81">
        <w:rPr>
          <w:rFonts w:ascii="Arial" w:eastAsia="Times New Roman" w:hAnsi="Arial" w:cs="Arial"/>
          <w:sz w:val="24"/>
          <w:szCs w:val="24"/>
        </w:rPr>
        <w:t>designed</w:t>
      </w:r>
      <w:r w:rsidRPr="00147ADC">
        <w:rPr>
          <w:rFonts w:ascii="Arial" w:eastAsia="Times New Roman" w:hAnsi="Arial" w:cs="Arial"/>
          <w:sz w:val="24"/>
          <w:szCs w:val="24"/>
        </w:rPr>
        <w:t xml:space="preserve"> content provided by ActionAid Nigeria.</w:t>
      </w:r>
    </w:p>
    <w:p w14:paraId="2998B25B" w14:textId="191FC883" w:rsidR="00CE6DEA" w:rsidRPr="00AE24B6" w:rsidRDefault="00FA783A" w:rsidP="005C751B">
      <w:pPr>
        <w:numPr>
          <w:ilvl w:val="0"/>
          <w:numId w:val="5"/>
        </w:numPr>
        <w:spacing w:before="100" w:beforeAutospacing="1" w:after="100" w:afterAutospacing="1" w:line="276" w:lineRule="auto"/>
        <w:jc w:val="both"/>
        <w:rPr>
          <w:rFonts w:ascii="Arial" w:eastAsia="Times New Roman" w:hAnsi="Arial" w:cs="Arial"/>
          <w:sz w:val="24"/>
          <w:szCs w:val="24"/>
        </w:rPr>
      </w:pPr>
      <w:r>
        <w:rPr>
          <w:rFonts w:ascii="Arial" w:eastAsia="Times New Roman" w:hAnsi="Arial" w:cs="Arial"/>
          <w:b/>
          <w:bCs/>
          <w:sz w:val="24"/>
          <w:szCs w:val="24"/>
        </w:rPr>
        <w:t>M</w:t>
      </w:r>
      <w:r w:rsidR="00CE6DEA">
        <w:rPr>
          <w:rFonts w:ascii="Arial" w:eastAsia="Times New Roman" w:hAnsi="Arial" w:cs="Arial"/>
          <w:b/>
          <w:bCs/>
          <w:sz w:val="24"/>
          <w:szCs w:val="24"/>
        </w:rPr>
        <w:t>ade in Nigeria</w:t>
      </w:r>
      <w:r>
        <w:rPr>
          <w:rFonts w:ascii="Arial" w:eastAsia="Times New Roman" w:hAnsi="Arial" w:cs="Arial"/>
          <w:b/>
          <w:bCs/>
          <w:sz w:val="24"/>
          <w:szCs w:val="24"/>
        </w:rPr>
        <w:t xml:space="preserve"> Compulsory</w:t>
      </w:r>
    </w:p>
    <w:p w14:paraId="3EB33C0C" w14:textId="77777777" w:rsidR="005C751B" w:rsidRPr="00147ADC" w:rsidRDefault="005C751B" w:rsidP="005C751B">
      <w:p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How to Apply:</w:t>
      </w:r>
    </w:p>
    <w:p w14:paraId="7D1374AB" w14:textId="7019C2E3" w:rsidR="005C751B" w:rsidRPr="0069665B" w:rsidRDefault="005C751B" w:rsidP="005C751B">
      <w:p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sz w:val="24"/>
          <w:szCs w:val="24"/>
        </w:rPr>
        <w:t xml:space="preserve">Interested vendors should submit their applications to </w:t>
      </w:r>
      <w:hyperlink r:id="rId7" w:history="1">
        <w:r w:rsidR="000A6653" w:rsidRPr="00F65323">
          <w:rPr>
            <w:rStyle w:val="Hyperlink"/>
            <w:rFonts w:ascii="Arial" w:eastAsia="Times New Roman" w:hAnsi="Arial" w:cs="Arial"/>
            <w:sz w:val="24"/>
            <w:szCs w:val="24"/>
          </w:rPr>
          <w:t>procurement.nigeria@actionaid.org</w:t>
        </w:r>
      </w:hyperlink>
      <w:r w:rsidRPr="0069665B">
        <w:rPr>
          <w:rFonts w:ascii="Arial" w:eastAsia="Times New Roman" w:hAnsi="Arial" w:cs="Arial"/>
          <w:sz w:val="24"/>
          <w:szCs w:val="24"/>
        </w:rPr>
        <w:t xml:space="preserve"> </w:t>
      </w:r>
      <w:r w:rsidR="000A6653">
        <w:rPr>
          <w:rFonts w:ascii="Arial" w:eastAsia="Times New Roman" w:hAnsi="Arial" w:cs="Arial"/>
          <w:sz w:val="24"/>
          <w:szCs w:val="24"/>
        </w:rPr>
        <w:t xml:space="preserve">with the subject line </w:t>
      </w:r>
      <w:r w:rsidR="000A6653" w:rsidRPr="000A6653">
        <w:rPr>
          <w:rFonts w:ascii="Arial" w:eastAsia="Times New Roman" w:hAnsi="Arial" w:cs="Arial"/>
          <w:b/>
          <w:bCs/>
          <w:sz w:val="24"/>
          <w:szCs w:val="24"/>
        </w:rPr>
        <w:t xml:space="preserve">“Production of 500 </w:t>
      </w:r>
      <w:r w:rsidR="008A5AEF" w:rsidRPr="000A6653">
        <w:rPr>
          <w:rFonts w:ascii="Arial" w:eastAsia="Times New Roman" w:hAnsi="Arial" w:cs="Arial"/>
          <w:b/>
          <w:bCs/>
          <w:sz w:val="24"/>
          <w:szCs w:val="24"/>
        </w:rPr>
        <w:t>Diaries”</w:t>
      </w:r>
      <w:r w:rsidR="008A5AEF">
        <w:rPr>
          <w:rFonts w:ascii="Arial" w:eastAsia="Times New Roman" w:hAnsi="Arial" w:cs="Arial"/>
          <w:sz w:val="24"/>
          <w:szCs w:val="24"/>
        </w:rPr>
        <w:t>.</w:t>
      </w:r>
      <w:r w:rsidR="008A5AEF" w:rsidRPr="00147ADC">
        <w:rPr>
          <w:rFonts w:ascii="Arial" w:eastAsia="Times New Roman" w:hAnsi="Arial" w:cs="Arial"/>
          <w:sz w:val="24"/>
          <w:szCs w:val="24"/>
        </w:rPr>
        <w:t xml:space="preserve"> The</w:t>
      </w:r>
      <w:r w:rsidRPr="00147ADC">
        <w:rPr>
          <w:rFonts w:ascii="Arial" w:eastAsia="Times New Roman" w:hAnsi="Arial" w:cs="Arial"/>
          <w:sz w:val="24"/>
          <w:szCs w:val="24"/>
        </w:rPr>
        <w:t xml:space="preserve"> application should be submitted alongside the above eligibility requirements.</w:t>
      </w:r>
    </w:p>
    <w:p w14:paraId="6E6FBBEE" w14:textId="3E62A6CF" w:rsidR="005C751B" w:rsidRPr="00147ADC" w:rsidRDefault="005C751B" w:rsidP="005C751B">
      <w:pPr>
        <w:spacing w:before="100" w:beforeAutospacing="1" w:after="100" w:afterAutospacing="1" w:line="276" w:lineRule="auto"/>
        <w:jc w:val="both"/>
        <w:rPr>
          <w:rFonts w:ascii="Arial" w:eastAsia="Times New Roman" w:hAnsi="Arial" w:cs="Arial"/>
          <w:sz w:val="24"/>
          <w:szCs w:val="24"/>
        </w:rPr>
      </w:pPr>
      <w:r w:rsidRPr="0069665B">
        <w:rPr>
          <w:rFonts w:ascii="Arial" w:eastAsia="Times New Roman" w:hAnsi="Arial" w:cs="Arial"/>
          <w:sz w:val="24"/>
          <w:szCs w:val="24"/>
        </w:rPr>
        <w:t xml:space="preserve">Vendor must be able to supply within </w:t>
      </w:r>
      <w:r w:rsidRPr="006C14AD">
        <w:rPr>
          <w:rFonts w:ascii="Arial" w:eastAsia="Times New Roman" w:hAnsi="Arial" w:cs="Arial"/>
          <w:b/>
          <w:bCs/>
          <w:sz w:val="24"/>
          <w:szCs w:val="24"/>
        </w:rPr>
        <w:t>t</w:t>
      </w:r>
      <w:r w:rsidR="00FA783A">
        <w:rPr>
          <w:rFonts w:ascii="Arial" w:eastAsia="Times New Roman" w:hAnsi="Arial" w:cs="Arial"/>
          <w:b/>
          <w:bCs/>
          <w:sz w:val="24"/>
          <w:szCs w:val="24"/>
        </w:rPr>
        <w:t>wo</w:t>
      </w:r>
      <w:r w:rsidRPr="006C14AD">
        <w:rPr>
          <w:rFonts w:ascii="Arial" w:eastAsia="Times New Roman" w:hAnsi="Arial" w:cs="Arial"/>
          <w:b/>
          <w:bCs/>
          <w:sz w:val="24"/>
          <w:szCs w:val="24"/>
        </w:rPr>
        <w:t xml:space="preserve"> (</w:t>
      </w:r>
      <w:r w:rsidR="00FA783A">
        <w:rPr>
          <w:rFonts w:ascii="Arial" w:eastAsia="Times New Roman" w:hAnsi="Arial" w:cs="Arial"/>
          <w:b/>
          <w:bCs/>
          <w:sz w:val="24"/>
          <w:szCs w:val="24"/>
        </w:rPr>
        <w:t>2</w:t>
      </w:r>
      <w:r w:rsidRPr="006C14AD">
        <w:rPr>
          <w:rFonts w:ascii="Arial" w:eastAsia="Times New Roman" w:hAnsi="Arial" w:cs="Arial"/>
          <w:b/>
          <w:bCs/>
          <w:sz w:val="24"/>
          <w:szCs w:val="24"/>
        </w:rPr>
        <w:t xml:space="preserve">) </w:t>
      </w:r>
      <w:r w:rsidR="00CE6DEA">
        <w:rPr>
          <w:rFonts w:ascii="Arial" w:eastAsia="Times New Roman" w:hAnsi="Arial" w:cs="Arial"/>
          <w:b/>
          <w:bCs/>
          <w:sz w:val="24"/>
          <w:szCs w:val="24"/>
        </w:rPr>
        <w:t>Months</w:t>
      </w:r>
      <w:r w:rsidRPr="0069665B">
        <w:rPr>
          <w:rFonts w:ascii="Arial" w:eastAsia="Times New Roman" w:hAnsi="Arial" w:cs="Arial"/>
          <w:sz w:val="24"/>
          <w:szCs w:val="24"/>
        </w:rPr>
        <w:t xml:space="preserve"> of commissioning.</w:t>
      </w:r>
    </w:p>
    <w:p w14:paraId="43D45DA2" w14:textId="4E3A6C45" w:rsidR="005C751B" w:rsidRPr="005C751B" w:rsidRDefault="005C751B" w:rsidP="005C751B">
      <w:pPr>
        <w:spacing w:before="100" w:beforeAutospacing="1" w:after="100" w:afterAutospacing="1" w:line="276" w:lineRule="auto"/>
        <w:jc w:val="both"/>
        <w:rPr>
          <w:rFonts w:ascii="Arial" w:eastAsia="Times New Roman" w:hAnsi="Arial" w:cs="Arial"/>
          <w:sz w:val="24"/>
          <w:szCs w:val="24"/>
        </w:rPr>
      </w:pPr>
      <w:r w:rsidRPr="00147ADC">
        <w:rPr>
          <w:rFonts w:ascii="Arial" w:eastAsia="Times New Roman" w:hAnsi="Arial" w:cs="Arial"/>
          <w:b/>
          <w:bCs/>
          <w:sz w:val="24"/>
          <w:szCs w:val="24"/>
        </w:rPr>
        <w:t>Deadline:</w:t>
      </w:r>
    </w:p>
    <w:p w14:paraId="2CC61456" w14:textId="520B08B5" w:rsidR="007D28FC" w:rsidRDefault="007D28FC" w:rsidP="000A2991">
      <w:pPr>
        <w:shd w:val="clear" w:color="auto" w:fill="FFFFFF"/>
        <w:tabs>
          <w:tab w:val="left" w:pos="2268"/>
        </w:tabs>
        <w:spacing w:before="100" w:beforeAutospacing="1" w:after="100" w:afterAutospacing="1" w:line="240" w:lineRule="auto"/>
        <w:jc w:val="both"/>
        <w:rPr>
          <w:rFonts w:ascii="Arial" w:hAnsi="Arial" w:cs="Arial"/>
        </w:rPr>
      </w:pPr>
      <w:r w:rsidRPr="00F9344B">
        <w:rPr>
          <w:rFonts w:ascii="Arial" w:hAnsi="Arial" w:cs="Arial"/>
        </w:rPr>
        <w:t>The closing date for submission of quotes is</w:t>
      </w:r>
      <w:r w:rsidR="00B454D8">
        <w:rPr>
          <w:rFonts w:ascii="Arial" w:hAnsi="Arial" w:cs="Arial"/>
        </w:rPr>
        <w:t xml:space="preserve"> </w:t>
      </w:r>
      <w:r w:rsidR="008D2826">
        <w:rPr>
          <w:rFonts w:ascii="Arial" w:hAnsi="Arial" w:cs="Arial"/>
          <w:b/>
          <w:bCs/>
        </w:rPr>
        <w:t>Monday</w:t>
      </w:r>
      <w:r w:rsidR="00FA783A">
        <w:rPr>
          <w:rFonts w:ascii="Arial" w:hAnsi="Arial" w:cs="Arial"/>
          <w:b/>
          <w:bCs/>
        </w:rPr>
        <w:t xml:space="preserve"> </w:t>
      </w:r>
      <w:r w:rsidR="000A6653">
        <w:rPr>
          <w:rFonts w:ascii="Arial" w:hAnsi="Arial" w:cs="Arial"/>
          <w:b/>
          <w:bCs/>
        </w:rPr>
        <w:t>1</w:t>
      </w:r>
      <w:r w:rsidR="008D2826">
        <w:rPr>
          <w:rFonts w:ascii="Arial" w:hAnsi="Arial" w:cs="Arial"/>
          <w:b/>
          <w:bCs/>
        </w:rPr>
        <w:t>0</w:t>
      </w:r>
      <w:r w:rsidR="00FA783A" w:rsidRPr="00FA783A">
        <w:rPr>
          <w:rFonts w:ascii="Arial" w:hAnsi="Arial" w:cs="Arial"/>
          <w:b/>
          <w:bCs/>
          <w:vertAlign w:val="superscript"/>
        </w:rPr>
        <w:t>th</w:t>
      </w:r>
      <w:r w:rsidR="00FA783A">
        <w:rPr>
          <w:rFonts w:ascii="Arial" w:hAnsi="Arial" w:cs="Arial"/>
          <w:b/>
          <w:bCs/>
        </w:rPr>
        <w:t xml:space="preserve"> </w:t>
      </w:r>
      <w:r w:rsidR="008A5AEF">
        <w:rPr>
          <w:rFonts w:ascii="Arial" w:hAnsi="Arial" w:cs="Arial"/>
          <w:b/>
          <w:bCs/>
        </w:rPr>
        <w:t xml:space="preserve">of </w:t>
      </w:r>
      <w:r w:rsidR="000A6653">
        <w:rPr>
          <w:rFonts w:ascii="Arial" w:hAnsi="Arial" w:cs="Arial"/>
          <w:b/>
          <w:bCs/>
        </w:rPr>
        <w:t>November</w:t>
      </w:r>
      <w:r w:rsidR="005C751B" w:rsidRPr="005C751B">
        <w:rPr>
          <w:rFonts w:ascii="Arial" w:hAnsi="Arial" w:cs="Arial"/>
          <w:b/>
          <w:bCs/>
        </w:rPr>
        <w:t xml:space="preserve"> 202</w:t>
      </w:r>
      <w:r w:rsidR="00CE6DEA">
        <w:rPr>
          <w:rFonts w:ascii="Arial" w:hAnsi="Arial" w:cs="Arial"/>
          <w:b/>
          <w:bCs/>
        </w:rPr>
        <w:t>5</w:t>
      </w:r>
      <w:r w:rsidR="005C751B" w:rsidRPr="005C751B">
        <w:rPr>
          <w:rFonts w:ascii="Arial" w:hAnsi="Arial" w:cs="Arial"/>
          <w:b/>
          <w:bCs/>
        </w:rPr>
        <w:t>.</w:t>
      </w:r>
      <w:r w:rsidR="005C751B">
        <w:rPr>
          <w:rFonts w:ascii="Arial" w:hAnsi="Arial" w:cs="Arial"/>
        </w:rPr>
        <w:t xml:space="preserve"> </w:t>
      </w:r>
      <w:r w:rsidRPr="00F9344B">
        <w:rPr>
          <w:rFonts w:ascii="Arial" w:hAnsi="Arial" w:cs="Arial"/>
        </w:rPr>
        <w:t>Failure to adhere to instructions on submissions could invalidate your application.</w:t>
      </w:r>
      <w:r w:rsidRPr="00F9344B">
        <w:rPr>
          <w:rFonts w:ascii="Arial" w:hAnsi="Arial" w:cs="Arial"/>
        </w:rPr>
        <w:tab/>
      </w:r>
    </w:p>
    <w:p w14:paraId="07DE38A5" w14:textId="77777777" w:rsidR="00CE6DEA" w:rsidRDefault="00CE6DEA" w:rsidP="00CE6DEA">
      <w:pPr>
        <w:shd w:val="clear" w:color="auto" w:fill="FFFFFF"/>
        <w:tabs>
          <w:tab w:val="left" w:pos="2268"/>
        </w:tabs>
        <w:spacing w:after="0" w:line="240" w:lineRule="auto"/>
        <w:rPr>
          <w:rFonts w:ascii="Arial" w:hAnsi="Arial" w:cs="Arial"/>
          <w:lang w:val="en-US"/>
        </w:rPr>
      </w:pPr>
      <w:r w:rsidRPr="00CE6DEA">
        <w:rPr>
          <w:rFonts w:ascii="Arial" w:hAnsi="Arial" w:cs="Arial"/>
          <w:b/>
          <w:bCs/>
          <w:lang w:val="en-US"/>
        </w:rPr>
        <w:t>Submission of Physical Samples</w:t>
      </w:r>
      <w:r w:rsidRPr="00CE6DEA">
        <w:rPr>
          <w:rFonts w:ascii="Arial" w:hAnsi="Arial" w:cs="Arial"/>
          <w:lang w:val="en-US"/>
        </w:rPr>
        <w:br/>
      </w:r>
    </w:p>
    <w:p w14:paraId="3582C359" w14:textId="35E0B075" w:rsidR="00CE6DEA" w:rsidRDefault="00CE6DEA" w:rsidP="00CE6DEA">
      <w:pPr>
        <w:shd w:val="clear" w:color="auto" w:fill="FFFFFF"/>
        <w:tabs>
          <w:tab w:val="left" w:pos="2268"/>
        </w:tabs>
        <w:spacing w:after="0" w:line="240" w:lineRule="auto"/>
        <w:jc w:val="both"/>
        <w:rPr>
          <w:rFonts w:ascii="Arial" w:hAnsi="Arial" w:cs="Arial"/>
          <w:lang w:val="en-US"/>
        </w:rPr>
      </w:pPr>
      <w:r w:rsidRPr="00CE6DEA">
        <w:rPr>
          <w:rFonts w:ascii="Arial" w:hAnsi="Arial" w:cs="Arial"/>
          <w:lang w:val="en-US"/>
        </w:rPr>
        <w:t>Vendors are required to submit physical samples from previous productions as well as proposed samples to ActionAid Nigeria’s Abuja office (address below). Please note that all costs associated with the delivery of these samples to the Abuja office, as well as the subsequent collection/pick-up of the same, shall be borne solely by the vendor.</w:t>
      </w:r>
    </w:p>
    <w:p w14:paraId="20465E7B" w14:textId="77777777" w:rsidR="00CE6DEA" w:rsidRPr="00CE6DEA" w:rsidRDefault="00CE6DEA" w:rsidP="00CE6DEA">
      <w:pPr>
        <w:shd w:val="clear" w:color="auto" w:fill="FFFFFF"/>
        <w:tabs>
          <w:tab w:val="left" w:pos="2268"/>
        </w:tabs>
        <w:spacing w:after="0" w:line="240" w:lineRule="auto"/>
        <w:jc w:val="both"/>
        <w:rPr>
          <w:rFonts w:ascii="Arial" w:hAnsi="Arial" w:cs="Arial"/>
          <w:b/>
          <w:bCs/>
          <w:lang w:val="en-US"/>
        </w:rPr>
      </w:pPr>
    </w:p>
    <w:p w14:paraId="748CFDBA" w14:textId="77777777" w:rsidR="00CE6DEA" w:rsidRPr="00CE6DEA" w:rsidRDefault="00CE6DEA" w:rsidP="00CE6DEA">
      <w:pPr>
        <w:shd w:val="clear" w:color="auto" w:fill="FFFFFF"/>
        <w:tabs>
          <w:tab w:val="left" w:pos="2268"/>
        </w:tabs>
        <w:spacing w:before="100" w:beforeAutospacing="1" w:after="100" w:afterAutospacing="1" w:line="240" w:lineRule="auto"/>
        <w:rPr>
          <w:rFonts w:ascii="Arial" w:hAnsi="Arial" w:cs="Arial"/>
          <w:lang w:val="en-US"/>
        </w:rPr>
      </w:pPr>
      <w:r w:rsidRPr="00CE6DEA">
        <w:rPr>
          <w:rFonts w:ascii="Arial" w:hAnsi="Arial" w:cs="Arial"/>
          <w:b/>
          <w:bCs/>
          <w:lang w:val="en-US"/>
        </w:rPr>
        <w:t>Delivery Address (Abuja only):</w:t>
      </w:r>
      <w:r w:rsidRPr="00CE6DEA">
        <w:rPr>
          <w:rFonts w:ascii="Arial" w:hAnsi="Arial" w:cs="Arial"/>
          <w:lang w:val="en-US"/>
        </w:rPr>
        <w:br/>
        <w:t>The Procurement Committee</w:t>
      </w:r>
      <w:r w:rsidRPr="00CE6DEA">
        <w:rPr>
          <w:rFonts w:ascii="Arial" w:hAnsi="Arial" w:cs="Arial"/>
          <w:lang w:val="en-US"/>
        </w:rPr>
        <w:br/>
        <w:t>ActionAid Nigeria</w:t>
      </w:r>
      <w:r w:rsidRPr="00CE6DEA">
        <w:rPr>
          <w:rFonts w:ascii="Arial" w:hAnsi="Arial" w:cs="Arial"/>
          <w:lang w:val="en-US"/>
        </w:rPr>
        <w:br/>
        <w:t>Plot 477, 41 Crescent, Off 4th Avenue, Gwarinpa, FCT</w:t>
      </w:r>
    </w:p>
    <w:p w14:paraId="28DE0B58" w14:textId="28E6B38C" w:rsidR="006C14AD" w:rsidRPr="00CE6DEA" w:rsidRDefault="006C14AD" w:rsidP="00CE6DEA">
      <w:pPr>
        <w:shd w:val="clear" w:color="auto" w:fill="FFFFFF"/>
        <w:tabs>
          <w:tab w:val="left" w:pos="2268"/>
        </w:tabs>
        <w:spacing w:before="100" w:beforeAutospacing="1" w:after="100" w:afterAutospacing="1" w:line="240" w:lineRule="auto"/>
        <w:jc w:val="both"/>
        <w:rPr>
          <w:rFonts w:ascii="Arial" w:hAnsi="Arial" w:cs="Arial"/>
          <w:lang w:val="en-US"/>
        </w:rPr>
      </w:pPr>
    </w:p>
    <w:sectPr w:rsidR="006C14AD" w:rsidRPr="00CE6D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6E4A" w14:textId="77777777" w:rsidR="001050C3" w:rsidRDefault="001050C3" w:rsidP="006365E3">
      <w:pPr>
        <w:spacing w:after="0" w:line="240" w:lineRule="auto"/>
      </w:pPr>
      <w:r>
        <w:separator/>
      </w:r>
    </w:p>
  </w:endnote>
  <w:endnote w:type="continuationSeparator" w:id="0">
    <w:p w14:paraId="393AC0A8" w14:textId="77777777" w:rsidR="001050C3" w:rsidRDefault="001050C3" w:rsidP="0063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8B5C" w14:textId="77777777" w:rsidR="001050C3" w:rsidRDefault="001050C3" w:rsidP="006365E3">
      <w:pPr>
        <w:spacing w:after="0" w:line="240" w:lineRule="auto"/>
      </w:pPr>
      <w:r>
        <w:separator/>
      </w:r>
    </w:p>
  </w:footnote>
  <w:footnote w:type="continuationSeparator" w:id="0">
    <w:p w14:paraId="31013A5C" w14:textId="77777777" w:rsidR="001050C3" w:rsidRDefault="001050C3" w:rsidP="00636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82B0" w14:textId="55BE7519" w:rsidR="006365E3" w:rsidRDefault="006365E3">
    <w:pPr>
      <w:pStyle w:val="Header"/>
    </w:pPr>
    <w:r w:rsidRPr="00343153">
      <w:rPr>
        <w:rFonts w:ascii="Arial" w:hAnsi="Arial" w:cs="Arial"/>
        <w:b/>
        <w:noProof/>
        <w:sz w:val="24"/>
        <w:szCs w:val="24"/>
        <w:lang w:val="en-US"/>
      </w:rPr>
      <w:drawing>
        <wp:anchor distT="0" distB="0" distL="114300" distR="114300" simplePos="0" relativeHeight="251659264" behindDoc="1" locked="0" layoutInCell="1" allowOverlap="1" wp14:anchorId="069F2696" wp14:editId="53A9C8A9">
          <wp:simplePos x="0" y="0"/>
          <wp:positionH relativeFrom="margin">
            <wp:posOffset>4338955</wp:posOffset>
          </wp:positionH>
          <wp:positionV relativeFrom="paragraph">
            <wp:posOffset>-174625</wp:posOffset>
          </wp:positionV>
          <wp:extent cx="1701165" cy="635000"/>
          <wp:effectExtent l="0" t="0" r="0" b="0"/>
          <wp:wrapTight wrapText="bothSides">
            <wp:wrapPolygon edited="0">
              <wp:start x="0" y="0"/>
              <wp:lineTo x="0" y="20736"/>
              <wp:lineTo x="21286" y="20736"/>
              <wp:lineTo x="2128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701165" cy="635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263DE"/>
    <w:multiLevelType w:val="hybridMultilevel"/>
    <w:tmpl w:val="E75A25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856CE4"/>
    <w:multiLevelType w:val="hybridMultilevel"/>
    <w:tmpl w:val="7024AB28"/>
    <w:lvl w:ilvl="0" w:tplc="2000001B">
      <w:start w:val="1"/>
      <w:numFmt w:val="low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486DF6"/>
    <w:multiLevelType w:val="hybridMultilevel"/>
    <w:tmpl w:val="D7EAD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D747E3"/>
    <w:multiLevelType w:val="hybridMultilevel"/>
    <w:tmpl w:val="8D60142C"/>
    <w:lvl w:ilvl="0" w:tplc="04090001">
      <w:start w:val="1"/>
      <w:numFmt w:val="bullet"/>
      <w:lvlText w:val=""/>
      <w:lvlJc w:val="left"/>
      <w:pPr>
        <w:ind w:left="720" w:hanging="360"/>
      </w:pPr>
      <w:rPr>
        <w:rFonts w:ascii="Symbol" w:hAnsi="Symbol" w:hint="default"/>
      </w:rPr>
    </w:lvl>
    <w:lvl w:ilvl="1" w:tplc="2C9492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6355A"/>
    <w:multiLevelType w:val="multilevel"/>
    <w:tmpl w:val="05F4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213EA"/>
    <w:multiLevelType w:val="hybridMultilevel"/>
    <w:tmpl w:val="E75A252A"/>
    <w:lvl w:ilvl="0" w:tplc="C0B8E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934562">
    <w:abstractNumId w:val="2"/>
  </w:num>
  <w:num w:numId="2" w16cid:durableId="344794687">
    <w:abstractNumId w:val="5"/>
  </w:num>
  <w:num w:numId="3" w16cid:durableId="578441601">
    <w:abstractNumId w:val="0"/>
  </w:num>
  <w:num w:numId="4" w16cid:durableId="73165496">
    <w:abstractNumId w:val="1"/>
  </w:num>
  <w:num w:numId="5" w16cid:durableId="793210352">
    <w:abstractNumId w:val="4"/>
  </w:num>
  <w:num w:numId="6" w16cid:durableId="323819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8F"/>
    <w:rsid w:val="0008691C"/>
    <w:rsid w:val="000A25F0"/>
    <w:rsid w:val="000A2991"/>
    <w:rsid w:val="000A6653"/>
    <w:rsid w:val="000C42C4"/>
    <w:rsid w:val="000E5ED9"/>
    <w:rsid w:val="001016DF"/>
    <w:rsid w:val="001050C3"/>
    <w:rsid w:val="001E668F"/>
    <w:rsid w:val="00234853"/>
    <w:rsid w:val="002A6C24"/>
    <w:rsid w:val="002B69A9"/>
    <w:rsid w:val="00301CB5"/>
    <w:rsid w:val="003173F6"/>
    <w:rsid w:val="00384833"/>
    <w:rsid w:val="003D3E53"/>
    <w:rsid w:val="004250FE"/>
    <w:rsid w:val="00452402"/>
    <w:rsid w:val="004756D4"/>
    <w:rsid w:val="00502F54"/>
    <w:rsid w:val="00525B81"/>
    <w:rsid w:val="005314AB"/>
    <w:rsid w:val="005410A9"/>
    <w:rsid w:val="005472E0"/>
    <w:rsid w:val="00586227"/>
    <w:rsid w:val="005C751B"/>
    <w:rsid w:val="005D117D"/>
    <w:rsid w:val="00600473"/>
    <w:rsid w:val="006363B8"/>
    <w:rsid w:val="006365E3"/>
    <w:rsid w:val="006C14AD"/>
    <w:rsid w:val="006D7ECE"/>
    <w:rsid w:val="006E56F0"/>
    <w:rsid w:val="00702B1E"/>
    <w:rsid w:val="0072436E"/>
    <w:rsid w:val="00744C0D"/>
    <w:rsid w:val="007A5182"/>
    <w:rsid w:val="007C5926"/>
    <w:rsid w:val="007D28FC"/>
    <w:rsid w:val="007F493C"/>
    <w:rsid w:val="00811E25"/>
    <w:rsid w:val="008463BB"/>
    <w:rsid w:val="008A5AEF"/>
    <w:rsid w:val="008A64D9"/>
    <w:rsid w:val="008C6461"/>
    <w:rsid w:val="008D2826"/>
    <w:rsid w:val="00981E1D"/>
    <w:rsid w:val="00983A55"/>
    <w:rsid w:val="009917C1"/>
    <w:rsid w:val="009A7FA9"/>
    <w:rsid w:val="009F0F38"/>
    <w:rsid w:val="009F5A0D"/>
    <w:rsid w:val="00A02E99"/>
    <w:rsid w:val="00A46275"/>
    <w:rsid w:val="00A52632"/>
    <w:rsid w:val="00AE24B6"/>
    <w:rsid w:val="00B36E5D"/>
    <w:rsid w:val="00B454D8"/>
    <w:rsid w:val="00BA1970"/>
    <w:rsid w:val="00C63EAE"/>
    <w:rsid w:val="00C84D57"/>
    <w:rsid w:val="00CE6DEA"/>
    <w:rsid w:val="00CF5C97"/>
    <w:rsid w:val="00D60344"/>
    <w:rsid w:val="00D62C27"/>
    <w:rsid w:val="00DF1D1D"/>
    <w:rsid w:val="00E95937"/>
    <w:rsid w:val="00F633D7"/>
    <w:rsid w:val="00F6449A"/>
    <w:rsid w:val="00F9344B"/>
    <w:rsid w:val="00FA783A"/>
    <w:rsid w:val="00FB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F9D"/>
  <w15:chartTrackingRefBased/>
  <w15:docId w15:val="{61409FE1-0542-42EA-BA15-96065A2B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FC"/>
    <w:rPr>
      <w:kern w:val="0"/>
      <w:lang w:val="en-GB"/>
      <w14:ligatures w14:val="none"/>
    </w:rPr>
  </w:style>
  <w:style w:type="paragraph" w:styleId="Heading1">
    <w:name w:val="heading 1"/>
    <w:basedOn w:val="Normal"/>
    <w:next w:val="Normal"/>
    <w:link w:val="Heading1Char"/>
    <w:uiPriority w:val="9"/>
    <w:qFormat/>
    <w:rsid w:val="001E6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68F"/>
    <w:rPr>
      <w:rFonts w:eastAsiaTheme="majorEastAsia" w:cstheme="majorBidi"/>
      <w:color w:val="272727" w:themeColor="text1" w:themeTint="D8"/>
    </w:rPr>
  </w:style>
  <w:style w:type="paragraph" w:styleId="Title">
    <w:name w:val="Title"/>
    <w:basedOn w:val="Normal"/>
    <w:next w:val="Normal"/>
    <w:link w:val="TitleChar"/>
    <w:uiPriority w:val="10"/>
    <w:qFormat/>
    <w:rsid w:val="001E6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68F"/>
    <w:pPr>
      <w:spacing w:before="160"/>
      <w:jc w:val="center"/>
    </w:pPr>
    <w:rPr>
      <w:i/>
      <w:iCs/>
      <w:color w:val="404040" w:themeColor="text1" w:themeTint="BF"/>
    </w:rPr>
  </w:style>
  <w:style w:type="character" w:customStyle="1" w:styleId="QuoteChar">
    <w:name w:val="Quote Char"/>
    <w:basedOn w:val="DefaultParagraphFont"/>
    <w:link w:val="Quote"/>
    <w:uiPriority w:val="29"/>
    <w:rsid w:val="001E668F"/>
    <w:rPr>
      <w:i/>
      <w:iCs/>
      <w:color w:val="404040" w:themeColor="text1" w:themeTint="BF"/>
    </w:rPr>
  </w:style>
  <w:style w:type="paragraph" w:styleId="ListParagraph">
    <w:name w:val="List Paragraph"/>
    <w:basedOn w:val="Normal"/>
    <w:uiPriority w:val="34"/>
    <w:qFormat/>
    <w:rsid w:val="001E668F"/>
    <w:pPr>
      <w:ind w:left="720"/>
      <w:contextualSpacing/>
    </w:pPr>
  </w:style>
  <w:style w:type="character" w:styleId="IntenseEmphasis">
    <w:name w:val="Intense Emphasis"/>
    <w:basedOn w:val="DefaultParagraphFont"/>
    <w:uiPriority w:val="21"/>
    <w:qFormat/>
    <w:rsid w:val="001E668F"/>
    <w:rPr>
      <w:i/>
      <w:iCs/>
      <w:color w:val="0F4761" w:themeColor="accent1" w:themeShade="BF"/>
    </w:rPr>
  </w:style>
  <w:style w:type="paragraph" w:styleId="IntenseQuote">
    <w:name w:val="Intense Quote"/>
    <w:basedOn w:val="Normal"/>
    <w:next w:val="Normal"/>
    <w:link w:val="IntenseQuoteChar"/>
    <w:uiPriority w:val="30"/>
    <w:qFormat/>
    <w:rsid w:val="001E6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68F"/>
    <w:rPr>
      <w:i/>
      <w:iCs/>
      <w:color w:val="0F4761" w:themeColor="accent1" w:themeShade="BF"/>
    </w:rPr>
  </w:style>
  <w:style w:type="character" w:styleId="IntenseReference">
    <w:name w:val="Intense Reference"/>
    <w:basedOn w:val="DefaultParagraphFont"/>
    <w:uiPriority w:val="32"/>
    <w:qFormat/>
    <w:rsid w:val="001E668F"/>
    <w:rPr>
      <w:b/>
      <w:bCs/>
      <w:smallCaps/>
      <w:color w:val="0F4761" w:themeColor="accent1" w:themeShade="BF"/>
      <w:spacing w:val="5"/>
    </w:rPr>
  </w:style>
  <w:style w:type="paragraph" w:styleId="Header">
    <w:name w:val="header"/>
    <w:basedOn w:val="Normal"/>
    <w:link w:val="HeaderChar"/>
    <w:uiPriority w:val="99"/>
    <w:unhideWhenUsed/>
    <w:rsid w:val="00636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E3"/>
  </w:style>
  <w:style w:type="paragraph" w:styleId="Footer">
    <w:name w:val="footer"/>
    <w:basedOn w:val="Normal"/>
    <w:link w:val="FooterChar"/>
    <w:uiPriority w:val="99"/>
    <w:unhideWhenUsed/>
    <w:rsid w:val="00636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E3"/>
  </w:style>
  <w:style w:type="character" w:styleId="Hyperlink">
    <w:name w:val="Hyperlink"/>
    <w:basedOn w:val="DefaultParagraphFont"/>
    <w:unhideWhenUsed/>
    <w:rsid w:val="007D28FC"/>
    <w:rPr>
      <w:color w:val="0000FF"/>
      <w:u w:val="single"/>
    </w:rPr>
  </w:style>
  <w:style w:type="character" w:customStyle="1" w:styleId="UnresolvedMention1">
    <w:name w:val="Unresolved Mention1"/>
    <w:basedOn w:val="DefaultParagraphFont"/>
    <w:uiPriority w:val="99"/>
    <w:semiHidden/>
    <w:unhideWhenUsed/>
    <w:rsid w:val="003D3E53"/>
    <w:rPr>
      <w:color w:val="605E5C"/>
      <w:shd w:val="clear" w:color="auto" w:fill="E1DFDD"/>
    </w:rPr>
  </w:style>
  <w:style w:type="paragraph" w:styleId="NormalWeb">
    <w:name w:val="Normal (Web)"/>
    <w:basedOn w:val="Normal"/>
    <w:uiPriority w:val="99"/>
    <w:semiHidden/>
    <w:unhideWhenUsed/>
    <w:rsid w:val="009917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0A6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1970</TotalTime>
  <Pages>2</Pages>
  <Words>516</Words>
  <Characters>2984</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Basirat Adesina</dc:creator>
  <cp:keywords/>
  <dc:description/>
  <cp:lastModifiedBy>Oluwakemi AkinremiSe</cp:lastModifiedBy>
  <cp:revision>16</cp:revision>
  <dcterms:created xsi:type="dcterms:W3CDTF">2025-09-29T14:36:00Z</dcterms:created>
  <dcterms:modified xsi:type="dcterms:W3CDTF">2025-10-27T11:29:00Z</dcterms:modified>
</cp:coreProperties>
</file>