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5FB7" w14:textId="77777777" w:rsidR="008A0822" w:rsidRPr="00A36682" w:rsidRDefault="008A0822" w:rsidP="00B55776">
      <w:pPr>
        <w:spacing w:before="240" w:after="200"/>
        <w:jc w:val="both"/>
        <w:rPr>
          <w:rFonts w:ascii="Arial" w:hAnsi="Arial" w:cs="Arial"/>
        </w:rPr>
      </w:pPr>
      <w:r w:rsidRPr="00A36682">
        <w:rPr>
          <w:rFonts w:ascii="Arial" w:hAnsi="Arial" w:cs="Arial"/>
          <w:noProof/>
          <w:lang w:val="en-US"/>
        </w:rPr>
        <w:drawing>
          <wp:anchor distT="0" distB="0" distL="114300" distR="114300" simplePos="0" relativeHeight="251659264" behindDoc="0" locked="0" layoutInCell="1" allowOverlap="1" wp14:anchorId="16141034" wp14:editId="2240AAEB">
            <wp:simplePos x="0" y="0"/>
            <wp:positionH relativeFrom="page">
              <wp:posOffset>4410075</wp:posOffset>
            </wp:positionH>
            <wp:positionV relativeFrom="paragraph">
              <wp:posOffset>0</wp:posOffset>
            </wp:positionV>
            <wp:extent cx="2488565" cy="485775"/>
            <wp:effectExtent l="0" t="0" r="6985"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88565" cy="485775"/>
                    </a:xfrm>
                    <a:prstGeom prst="rect">
                      <a:avLst/>
                    </a:prstGeom>
                    <a:noFill/>
                    <a:ln w="9525">
                      <a:noFill/>
                      <a:miter lim="800000"/>
                      <a:headEnd/>
                      <a:tailEnd/>
                    </a:ln>
                  </pic:spPr>
                </pic:pic>
              </a:graphicData>
            </a:graphic>
          </wp:anchor>
        </w:drawing>
      </w:r>
      <w:r w:rsidRPr="00A36682">
        <w:rPr>
          <w:rFonts w:ascii="Arial" w:hAnsi="Arial" w:cs="Arial"/>
        </w:rPr>
        <w:t xml:space="preserve">                </w:t>
      </w:r>
    </w:p>
    <w:p w14:paraId="26C7EDA7" w14:textId="77777777" w:rsidR="008A0822" w:rsidRPr="00A36682" w:rsidRDefault="008A0822" w:rsidP="00B55776">
      <w:pPr>
        <w:pStyle w:val="Title"/>
        <w:spacing w:before="240" w:after="200"/>
        <w:jc w:val="both"/>
        <w:rPr>
          <w:rFonts w:ascii="Arial" w:hAnsi="Arial" w:cs="Arial"/>
          <w:color w:val="auto"/>
          <w:sz w:val="24"/>
          <w:szCs w:val="24"/>
        </w:rPr>
      </w:pPr>
    </w:p>
    <w:p w14:paraId="5EF4F768" w14:textId="77777777" w:rsidR="008A0822" w:rsidRPr="005912A9" w:rsidRDefault="008A0822" w:rsidP="00B55776">
      <w:pPr>
        <w:pStyle w:val="Title"/>
        <w:spacing w:before="240" w:after="200"/>
        <w:jc w:val="center"/>
        <w:rPr>
          <w:rFonts w:ascii="Arial" w:hAnsi="Arial" w:cs="Arial"/>
          <w:b/>
          <w:bCs/>
          <w:color w:val="auto"/>
          <w:sz w:val="28"/>
          <w:szCs w:val="28"/>
        </w:rPr>
      </w:pPr>
      <w:r w:rsidRPr="005912A9">
        <w:rPr>
          <w:rFonts w:ascii="Arial" w:hAnsi="Arial" w:cs="Arial"/>
          <w:b/>
          <w:bCs/>
          <w:color w:val="auto"/>
          <w:sz w:val="28"/>
          <w:szCs w:val="28"/>
        </w:rPr>
        <w:t>CALL FOR EXPRESSION OF INTEREST:</w:t>
      </w:r>
    </w:p>
    <w:p w14:paraId="4146AA95" w14:textId="05975894" w:rsidR="00B65312" w:rsidRPr="00D617A4" w:rsidRDefault="008A0822" w:rsidP="00B65312">
      <w:pPr>
        <w:shd w:val="clear" w:color="auto" w:fill="FFFFFF"/>
        <w:spacing w:line="276" w:lineRule="auto"/>
        <w:jc w:val="center"/>
        <w:rPr>
          <w:rFonts w:ascii="Arial" w:hAnsi="Arial" w:cs="Arial"/>
          <w:b/>
          <w:color w:val="000000"/>
          <w:spacing w:val="-5"/>
          <w:lang w:eastAsia="en-GB"/>
        </w:rPr>
      </w:pPr>
      <w:r w:rsidRPr="00D617A4">
        <w:rPr>
          <w:rFonts w:ascii="Arial" w:hAnsi="Arial" w:cs="Arial"/>
          <w:b/>
          <w:bCs/>
        </w:rPr>
        <w:t xml:space="preserve">Terms of Reference for </w:t>
      </w:r>
      <w:r w:rsidR="00B65312" w:rsidRPr="00D617A4">
        <w:rPr>
          <w:rFonts w:ascii="Arial" w:hAnsi="Arial" w:cs="Arial"/>
          <w:b/>
          <w:color w:val="000000"/>
          <w:spacing w:val="-5"/>
          <w:lang w:eastAsia="en-GB"/>
        </w:rPr>
        <w:t>Political Economy Analysis (PEA) o</w:t>
      </w:r>
      <w:r w:rsidR="00CC5C07">
        <w:rPr>
          <w:rFonts w:ascii="Arial" w:hAnsi="Arial" w:cs="Arial"/>
          <w:b/>
          <w:color w:val="000000"/>
          <w:spacing w:val="-5"/>
          <w:lang w:eastAsia="en-GB"/>
        </w:rPr>
        <w:t>n Judicial Accountability in Post-Election Justice Delivery in Nigeria</w:t>
      </w:r>
      <w:r w:rsidR="00B65312" w:rsidRPr="00D617A4">
        <w:rPr>
          <w:rFonts w:ascii="Arial" w:hAnsi="Arial" w:cs="Arial"/>
          <w:b/>
          <w:color w:val="000000"/>
          <w:spacing w:val="-5"/>
          <w:lang w:eastAsia="en-GB"/>
        </w:rPr>
        <w:t xml:space="preserve">: </w:t>
      </w:r>
    </w:p>
    <w:p w14:paraId="4467B481" w14:textId="77777777" w:rsidR="00B65312" w:rsidRPr="00B65312" w:rsidRDefault="00B65312" w:rsidP="00B65312">
      <w:pPr>
        <w:shd w:val="clear" w:color="auto" w:fill="FFFFFF"/>
        <w:spacing w:line="276" w:lineRule="auto"/>
        <w:jc w:val="center"/>
        <w:rPr>
          <w:rFonts w:ascii="Arial" w:hAnsi="Arial" w:cs="Arial"/>
          <w:color w:val="000000"/>
          <w:sz w:val="28"/>
          <w:szCs w:val="28"/>
          <w:lang w:eastAsia="en-GB"/>
        </w:rPr>
      </w:pPr>
    </w:p>
    <w:p w14:paraId="75B0E589" w14:textId="51ECACDC" w:rsidR="008A0822" w:rsidRPr="00B65312" w:rsidRDefault="00B65312" w:rsidP="00B65312">
      <w:pPr>
        <w:spacing w:after="200" w:line="276" w:lineRule="auto"/>
        <w:jc w:val="center"/>
        <w:rPr>
          <w:rFonts w:ascii="Candara" w:eastAsia="Arial" w:hAnsi="Candara" w:cs="Arial"/>
          <w:b/>
          <w:bCs/>
          <w:color w:val="000000" w:themeColor="text1"/>
        </w:rPr>
      </w:pPr>
      <w:r w:rsidRPr="00B65312">
        <w:rPr>
          <w:rFonts w:ascii="Candara" w:eastAsia="Arial" w:hAnsi="Candara" w:cs="Arial"/>
          <w:b/>
          <w:bCs/>
          <w:color w:val="000000" w:themeColor="text1"/>
        </w:rPr>
        <w:t>C</w:t>
      </w:r>
      <w:r w:rsidR="00CC5C07">
        <w:rPr>
          <w:rFonts w:ascii="Candara" w:eastAsia="Arial" w:hAnsi="Candara" w:cs="Arial"/>
          <w:b/>
          <w:bCs/>
          <w:color w:val="000000" w:themeColor="text1"/>
        </w:rPr>
        <w:t>itizens’ Led Engagements on Judicial Accountability in Post-Election Justice Delivery in Nigeria (CLEAP-Justice</w:t>
      </w:r>
      <w:r w:rsidRPr="00B65312">
        <w:rPr>
          <w:rFonts w:ascii="Candara" w:eastAsia="Arial" w:hAnsi="Candara" w:cs="Arial"/>
          <w:b/>
          <w:bCs/>
          <w:color w:val="000000" w:themeColor="text1"/>
        </w:rPr>
        <w:t xml:space="preserve">) Project </w:t>
      </w:r>
      <w:r>
        <w:rPr>
          <w:rFonts w:ascii="Candara" w:eastAsia="Arial" w:hAnsi="Candara" w:cs="Arial"/>
          <w:b/>
          <w:bCs/>
          <w:color w:val="000000" w:themeColor="text1"/>
        </w:rPr>
        <w:t xml:space="preserve">funded by the </w:t>
      </w:r>
      <w:r w:rsidR="00AE4569">
        <w:rPr>
          <w:rFonts w:ascii="Candara" w:eastAsia="Arial" w:hAnsi="Candara" w:cs="Arial"/>
          <w:b/>
          <w:bCs/>
          <w:color w:val="000000" w:themeColor="text1"/>
        </w:rPr>
        <w:t xml:space="preserve">Ford Foundation </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947"/>
      </w:tblGrid>
      <w:tr w:rsidR="008A0822" w:rsidRPr="00307893" w14:paraId="5B01BBFE" w14:textId="77777777" w:rsidTr="004C2EFC">
        <w:tc>
          <w:tcPr>
            <w:tcW w:w="8947" w:type="dxa"/>
          </w:tcPr>
          <w:p w14:paraId="48D582DE" w14:textId="77777777" w:rsidR="008A0822" w:rsidRPr="00307893" w:rsidRDefault="008A0822" w:rsidP="00307893">
            <w:pPr>
              <w:spacing w:before="240" w:after="200" w:line="276" w:lineRule="auto"/>
              <w:jc w:val="both"/>
              <w:rPr>
                <w:rFonts w:ascii="Arial" w:hAnsi="Arial" w:cs="Arial"/>
                <w:b/>
              </w:rPr>
            </w:pPr>
            <w:r w:rsidRPr="00307893">
              <w:rPr>
                <w:rFonts w:ascii="Arial" w:hAnsi="Arial" w:cs="Arial"/>
                <w:b/>
              </w:rPr>
              <w:t>SUMMARY</w:t>
            </w:r>
          </w:p>
          <w:p w14:paraId="683AF02D" w14:textId="3253FF11" w:rsidR="00B65312" w:rsidRPr="00307893" w:rsidRDefault="00B65312" w:rsidP="00307893">
            <w:pPr>
              <w:spacing w:after="200" w:line="276" w:lineRule="auto"/>
              <w:jc w:val="both"/>
              <w:rPr>
                <w:rFonts w:ascii="Arial" w:eastAsia="Arial" w:hAnsi="Arial" w:cs="Arial"/>
                <w:color w:val="000000" w:themeColor="text1"/>
              </w:rPr>
            </w:pPr>
            <w:r w:rsidRPr="00307893">
              <w:rPr>
                <w:rFonts w:ascii="Arial" w:eastAsia="Calibri" w:hAnsi="Arial" w:cs="Arial"/>
                <w:lang w:val="en"/>
              </w:rPr>
              <w:t xml:space="preserve">ActionAid is a global movement of people working together to achieve greater human rights for all and to defeat poverty. We believe people in poverty have the power within them to create change for themselves, their families, and the community. ActionAid is a catalyst for this change. </w:t>
            </w:r>
          </w:p>
          <w:p w14:paraId="7791E03A" w14:textId="78F68289" w:rsidR="008A0822" w:rsidRPr="00307893" w:rsidRDefault="00B65312" w:rsidP="00307893">
            <w:pPr>
              <w:autoSpaceDE w:val="0"/>
              <w:autoSpaceDN w:val="0"/>
              <w:adjustRightInd w:val="0"/>
              <w:spacing w:line="276" w:lineRule="auto"/>
              <w:jc w:val="both"/>
              <w:rPr>
                <w:rFonts w:ascii="Arial" w:eastAsia="Calibri" w:hAnsi="Arial" w:cs="Arial"/>
                <w:lang w:val="en"/>
              </w:rPr>
            </w:pPr>
            <w:r w:rsidRPr="00B65312">
              <w:rPr>
                <w:rFonts w:ascii="Arial" w:eastAsia="Calibri" w:hAnsi="Arial" w:cs="Arial"/>
                <w:lang w:val="en"/>
              </w:rPr>
              <w:t xml:space="preserve">ActionAid Nigeria (AAN) is an affiliate of the ActionAid International </w:t>
            </w:r>
            <w:r w:rsidR="009D0BE2">
              <w:rPr>
                <w:rFonts w:ascii="Arial" w:eastAsia="Calibri" w:hAnsi="Arial" w:cs="Arial"/>
                <w:lang w:val="en"/>
              </w:rPr>
              <w:t>Federation</w:t>
            </w:r>
            <w:r w:rsidRPr="00B65312">
              <w:rPr>
                <w:rFonts w:ascii="Arial" w:eastAsia="Calibri" w:hAnsi="Arial" w:cs="Arial"/>
                <w:lang w:val="en"/>
              </w:rPr>
              <w:t xml:space="preserve">, which is a global alliance of </w:t>
            </w:r>
            <w:proofErr w:type="spellStart"/>
            <w:r w:rsidRPr="00B65312">
              <w:rPr>
                <w:rFonts w:ascii="Arial" w:eastAsia="Calibri" w:hAnsi="Arial" w:cs="Arial"/>
                <w:lang w:val="en"/>
              </w:rPr>
              <w:t>organisations</w:t>
            </w:r>
            <w:proofErr w:type="spellEnd"/>
            <w:r w:rsidRPr="00B65312">
              <w:rPr>
                <w:rFonts w:ascii="Arial" w:eastAsia="Calibri" w:hAnsi="Arial" w:cs="Arial"/>
                <w:lang w:val="en"/>
              </w:rPr>
              <w:t xml:space="preserve"> working towards achieving a world without poverty and injustice in which every person enjoys the right to a life with dignity. As a large and visible development </w:t>
            </w:r>
            <w:proofErr w:type="spellStart"/>
            <w:r w:rsidRPr="00B65312">
              <w:rPr>
                <w:rFonts w:ascii="Arial" w:eastAsia="Calibri" w:hAnsi="Arial" w:cs="Arial"/>
                <w:lang w:val="en"/>
              </w:rPr>
              <w:t>organisation</w:t>
            </w:r>
            <w:proofErr w:type="spellEnd"/>
            <w:r w:rsidRPr="00B65312">
              <w:rPr>
                <w:rFonts w:ascii="Arial" w:eastAsia="Calibri" w:hAnsi="Arial" w:cs="Arial"/>
                <w:lang w:val="en"/>
              </w:rPr>
              <w:t xml:space="preserve">, we work in more than 45 countries in Africa, Asia, </w:t>
            </w:r>
            <w:r w:rsidR="00D617A4" w:rsidRPr="00B65312">
              <w:rPr>
                <w:rFonts w:ascii="Arial" w:eastAsia="Calibri" w:hAnsi="Arial" w:cs="Arial"/>
                <w:lang w:val="en"/>
              </w:rPr>
              <w:t>Europe,</w:t>
            </w:r>
            <w:r w:rsidRPr="00B65312">
              <w:rPr>
                <w:rFonts w:ascii="Arial" w:eastAsia="Calibri" w:hAnsi="Arial" w:cs="Arial"/>
                <w:lang w:val="en"/>
              </w:rPr>
              <w:t xml:space="preserve"> and the Americas. </w:t>
            </w:r>
          </w:p>
          <w:p w14:paraId="168B069D" w14:textId="6E897AF1" w:rsidR="00307893" w:rsidRPr="00307893" w:rsidRDefault="00307893" w:rsidP="00307893">
            <w:pPr>
              <w:autoSpaceDE w:val="0"/>
              <w:autoSpaceDN w:val="0"/>
              <w:adjustRightInd w:val="0"/>
              <w:spacing w:line="276" w:lineRule="auto"/>
              <w:jc w:val="both"/>
              <w:rPr>
                <w:rFonts w:ascii="Arial" w:eastAsia="Calibri" w:hAnsi="Arial" w:cs="Arial"/>
                <w:lang w:val="en"/>
              </w:rPr>
            </w:pPr>
          </w:p>
          <w:p w14:paraId="73107FBF" w14:textId="11C58ED0" w:rsidR="00B65312" w:rsidRPr="00AE4569" w:rsidRDefault="00307893" w:rsidP="00AE4569">
            <w:pPr>
              <w:spacing w:line="276" w:lineRule="auto"/>
              <w:jc w:val="both"/>
              <w:rPr>
                <w:rFonts w:ascii="Arial" w:hAnsi="Arial" w:cs="Arial"/>
                <w:lang w:val="en-CA"/>
              </w:rPr>
            </w:pPr>
            <w:bookmarkStart w:id="0" w:name="_Hlk88033637"/>
            <w:r w:rsidRPr="00AE4569">
              <w:rPr>
                <w:rFonts w:ascii="Arial" w:eastAsia="Calibri" w:hAnsi="Arial" w:cs="Arial"/>
                <w:lang w:val="en"/>
              </w:rPr>
              <w:t>The</w:t>
            </w:r>
            <w:r w:rsidR="00AE4569" w:rsidRPr="00AE4569">
              <w:rPr>
                <w:rFonts w:ascii="Arial" w:eastAsia="Calibri" w:hAnsi="Arial" w:cs="Arial"/>
                <w:lang w:val="en"/>
              </w:rPr>
              <w:t xml:space="preserve"> </w:t>
            </w:r>
            <w:r w:rsidR="00AE4569" w:rsidRPr="00AE4569">
              <w:rPr>
                <w:rFonts w:ascii="Arial" w:hAnsi="Arial" w:cs="Arial"/>
              </w:rPr>
              <w:t xml:space="preserve">Citizens’ Led Engagements on Judicial Accountability in </w:t>
            </w:r>
            <w:r w:rsidR="009D0BE2">
              <w:rPr>
                <w:rFonts w:ascii="Arial" w:hAnsi="Arial" w:cs="Arial"/>
              </w:rPr>
              <w:t>Post-Election</w:t>
            </w:r>
            <w:r w:rsidR="00AE4569" w:rsidRPr="00AE4569">
              <w:rPr>
                <w:rFonts w:ascii="Arial" w:hAnsi="Arial" w:cs="Arial"/>
              </w:rPr>
              <w:t xml:space="preserve"> Justice Delivery in Nigeria (CLEAP-Justice) is a one-year (July 2023- July 2024) </w:t>
            </w:r>
            <w:r w:rsidR="009D0BE2">
              <w:rPr>
                <w:rFonts w:ascii="Arial" w:hAnsi="Arial" w:cs="Arial"/>
              </w:rPr>
              <w:t>citizen-centred</w:t>
            </w:r>
            <w:r w:rsidR="00AE4569" w:rsidRPr="00AE4569">
              <w:rPr>
                <w:rFonts w:ascii="Arial" w:hAnsi="Arial" w:cs="Arial"/>
              </w:rPr>
              <w:t xml:space="preserve"> and </w:t>
            </w:r>
            <w:r w:rsidR="009D0BE2">
              <w:rPr>
                <w:rFonts w:ascii="Arial" w:hAnsi="Arial" w:cs="Arial"/>
              </w:rPr>
              <w:t>citizen-driven</w:t>
            </w:r>
            <w:r w:rsidR="00AE4569" w:rsidRPr="00AE4569">
              <w:rPr>
                <w:rFonts w:ascii="Arial" w:hAnsi="Arial" w:cs="Arial"/>
              </w:rPr>
              <w:t xml:space="preserve"> intervention </w:t>
            </w:r>
            <w:r w:rsidR="00AE4569" w:rsidRPr="00AE4569">
              <w:rPr>
                <w:rFonts w:ascii="Arial" w:hAnsi="Arial" w:cs="Arial"/>
                <w:lang w:val="en-CA"/>
              </w:rPr>
              <w:t xml:space="preserve">funded by </w:t>
            </w:r>
            <w:r w:rsidR="009D0BE2">
              <w:rPr>
                <w:rFonts w:ascii="Arial" w:hAnsi="Arial" w:cs="Arial"/>
                <w:lang w:val="en-CA"/>
              </w:rPr>
              <w:t xml:space="preserve">the </w:t>
            </w:r>
            <w:r w:rsidR="00AE4569" w:rsidRPr="00AE4569">
              <w:rPr>
                <w:rFonts w:ascii="Arial" w:hAnsi="Arial" w:cs="Arial"/>
                <w:lang w:val="en-CA"/>
              </w:rPr>
              <w:t xml:space="preserve">Ford Foundation. It </w:t>
            </w:r>
            <w:r w:rsidR="009D0BE2">
              <w:rPr>
                <w:rFonts w:ascii="Arial" w:hAnsi="Arial" w:cs="Arial"/>
                <w:lang w:val="en-CA"/>
              </w:rPr>
              <w:t>aims</w:t>
            </w:r>
            <w:r w:rsidR="00AE4569" w:rsidRPr="00AE4569">
              <w:rPr>
                <w:rFonts w:ascii="Arial" w:hAnsi="Arial" w:cs="Arial"/>
                <w:lang w:val="en-CA"/>
              </w:rPr>
              <w:t xml:space="preserve"> to </w:t>
            </w:r>
            <w:r w:rsidR="00AE4569" w:rsidRPr="00AE4569">
              <w:rPr>
                <w:rFonts w:ascii="Arial" w:hAnsi="Arial" w:cs="Arial"/>
              </w:rPr>
              <w:t xml:space="preserve">contribute to promoting accountability in post-election justice delivery in Nigeria. Specifically, the project seeks to </w:t>
            </w:r>
            <w:r w:rsidR="00AE4569" w:rsidRPr="00AE4569">
              <w:rPr>
                <w:rFonts w:ascii="Arial" w:hAnsi="Arial" w:cs="Arial"/>
                <w:lang w:eastAsia="en-GB"/>
              </w:rPr>
              <w:t xml:space="preserve">increase civic consciousness, participation, and engagement </w:t>
            </w:r>
            <w:r w:rsidR="009D0BE2">
              <w:rPr>
                <w:rFonts w:ascii="Arial" w:hAnsi="Arial" w:cs="Arial"/>
                <w:lang w:eastAsia="en-GB"/>
              </w:rPr>
              <w:t>in</w:t>
            </w:r>
            <w:r w:rsidR="00AE4569" w:rsidRPr="00AE4569">
              <w:rPr>
                <w:rFonts w:ascii="Arial" w:hAnsi="Arial" w:cs="Arial"/>
                <w:lang w:eastAsia="en-GB"/>
              </w:rPr>
              <w:t xml:space="preserve"> electoral </w:t>
            </w:r>
            <w:r w:rsidR="009D0BE2">
              <w:rPr>
                <w:rFonts w:ascii="Arial" w:hAnsi="Arial" w:cs="Arial"/>
                <w:lang w:eastAsia="en-GB"/>
              </w:rPr>
              <w:t>adjudication</w:t>
            </w:r>
            <w:r w:rsidR="00AE4569" w:rsidRPr="00AE4569">
              <w:rPr>
                <w:rFonts w:ascii="Arial" w:hAnsi="Arial" w:cs="Arial"/>
                <w:lang w:eastAsia="en-GB"/>
              </w:rPr>
              <w:t xml:space="preserve"> processes, thereby promoting mobilization and citizens’ actions. Through citizens’ actions, </w:t>
            </w:r>
            <w:r w:rsidR="009D0BE2">
              <w:rPr>
                <w:rFonts w:ascii="Arial" w:hAnsi="Arial" w:cs="Arial"/>
              </w:rPr>
              <w:t>tribunals</w:t>
            </w:r>
            <w:r w:rsidR="00AE4569" w:rsidRPr="00AE4569">
              <w:rPr>
                <w:rFonts w:ascii="Arial" w:hAnsi="Arial" w:cs="Arial"/>
              </w:rPr>
              <w:t xml:space="preserve"> and court judges will be held accountable for transparent justice dispensations in the electoral process. This will </w:t>
            </w:r>
            <w:r w:rsidR="009D0BE2">
              <w:rPr>
                <w:rFonts w:ascii="Arial" w:hAnsi="Arial" w:cs="Arial"/>
              </w:rPr>
              <w:t>catalyse</w:t>
            </w:r>
            <w:r w:rsidR="00AE4569" w:rsidRPr="00AE4569">
              <w:rPr>
                <w:rFonts w:ascii="Arial" w:hAnsi="Arial" w:cs="Arial"/>
              </w:rPr>
              <w:t xml:space="preserve"> l</w:t>
            </w:r>
            <w:r w:rsidR="00AE4569" w:rsidRPr="00AE4569">
              <w:rPr>
                <w:rFonts w:ascii="Arial" w:hAnsi="Arial" w:cs="Arial"/>
                <w:lang w:eastAsia="en-GB"/>
              </w:rPr>
              <w:t xml:space="preserve">ong-term and sustained systems of judicial independence in electoral processes.  </w:t>
            </w:r>
            <w:bookmarkEnd w:id="0"/>
          </w:p>
        </w:tc>
      </w:tr>
    </w:tbl>
    <w:p w14:paraId="20C5B12A" w14:textId="77777777" w:rsidR="008E1997" w:rsidRDefault="004C2EFC" w:rsidP="008E1997">
      <w:pPr>
        <w:spacing w:before="240"/>
        <w:jc w:val="both"/>
        <w:rPr>
          <w:rFonts w:ascii="Arial" w:hAnsi="Arial" w:cs="Arial"/>
          <w:b/>
          <w:color w:val="000000"/>
        </w:rPr>
      </w:pPr>
      <w:r w:rsidRPr="00925B67">
        <w:rPr>
          <w:rFonts w:ascii="Arial" w:hAnsi="Arial" w:cs="Arial"/>
          <w:b/>
          <w:color w:val="000000"/>
        </w:rPr>
        <w:t>Background</w:t>
      </w:r>
    </w:p>
    <w:p w14:paraId="442746BB" w14:textId="66D0751D" w:rsidR="004C2C2A" w:rsidRPr="004C2C2A" w:rsidRDefault="00B65312" w:rsidP="00307893">
      <w:pPr>
        <w:spacing w:before="240" w:line="276" w:lineRule="auto"/>
        <w:jc w:val="both"/>
        <w:rPr>
          <w:rFonts w:ascii="Arial" w:eastAsia="Calibri" w:hAnsi="Arial" w:cs="Arial"/>
          <w:lang w:val="en"/>
        </w:rPr>
      </w:pPr>
      <w:r w:rsidRPr="00B65312">
        <w:rPr>
          <w:rFonts w:ascii="Arial" w:eastAsia="Calibri" w:hAnsi="Arial" w:cs="Arial"/>
          <w:lang w:val="en"/>
        </w:rPr>
        <w:t xml:space="preserve">ActionAid Nigeria (AAN) seeks to contract a short-term consultant to conduct a Political Economy Analysis </w:t>
      </w:r>
      <w:r w:rsidR="00AE4569">
        <w:rPr>
          <w:rFonts w:ascii="Arial" w:eastAsia="Calibri" w:hAnsi="Arial" w:cs="Arial"/>
          <w:lang w:val="en"/>
        </w:rPr>
        <w:t>on</w:t>
      </w:r>
      <w:r w:rsidR="004C2C2A">
        <w:rPr>
          <w:rFonts w:ascii="Arial" w:eastAsia="Calibri" w:hAnsi="Arial" w:cs="Arial"/>
          <w:lang w:val="en"/>
        </w:rPr>
        <w:t xml:space="preserve"> </w:t>
      </w:r>
      <w:r w:rsidR="00AE4569">
        <w:rPr>
          <w:rFonts w:ascii="Arial" w:eastAsia="Calibri" w:hAnsi="Arial" w:cs="Arial"/>
          <w:lang w:val="en"/>
        </w:rPr>
        <w:t xml:space="preserve">post-election justice delivery in </w:t>
      </w:r>
      <w:r w:rsidR="004C2C2A">
        <w:rPr>
          <w:rFonts w:ascii="Arial" w:eastAsia="Calibri" w:hAnsi="Arial" w:cs="Arial"/>
          <w:lang w:val="en"/>
        </w:rPr>
        <w:t xml:space="preserve">recent elections in Nigeria and </w:t>
      </w:r>
      <w:r w:rsidR="009D0BE2">
        <w:rPr>
          <w:rFonts w:ascii="Arial" w:eastAsia="Calibri" w:hAnsi="Arial" w:cs="Arial"/>
          <w:lang w:val="en"/>
        </w:rPr>
        <w:t>citizens'</w:t>
      </w:r>
      <w:r w:rsidR="004C2C2A">
        <w:rPr>
          <w:rFonts w:ascii="Arial" w:eastAsia="Calibri" w:hAnsi="Arial" w:cs="Arial"/>
          <w:lang w:val="en"/>
        </w:rPr>
        <w:t xml:space="preserve"> engagements with the process</w:t>
      </w:r>
      <w:r w:rsidR="00AE4569">
        <w:rPr>
          <w:rFonts w:ascii="Arial" w:eastAsia="Calibri" w:hAnsi="Arial" w:cs="Arial"/>
          <w:lang w:val="en"/>
        </w:rPr>
        <w:t xml:space="preserve">. </w:t>
      </w:r>
      <w:r w:rsidR="00307893">
        <w:rPr>
          <w:rFonts w:ascii="Arial" w:eastAsia="Calibri" w:hAnsi="Arial" w:cs="Arial"/>
          <w:lang w:val="en"/>
        </w:rPr>
        <w:t>The</w:t>
      </w:r>
      <w:r w:rsidR="00C67C50">
        <w:rPr>
          <w:rFonts w:ascii="Arial" w:eastAsia="Calibri" w:hAnsi="Arial" w:cs="Arial"/>
          <w:lang w:val="en"/>
        </w:rPr>
        <w:t xml:space="preserve"> analysis will provide a </w:t>
      </w:r>
      <w:r w:rsidR="00C67C50">
        <w:rPr>
          <w:rFonts w:ascii="Arial" w:eastAsia="Calibri" w:hAnsi="Arial" w:cs="Arial"/>
          <w:lang w:val="en"/>
        </w:rPr>
        <w:lastRenderedPageBreak/>
        <w:t>succinct overview of elections</w:t>
      </w:r>
      <w:r w:rsidR="004C2C2A">
        <w:rPr>
          <w:rFonts w:ascii="Arial" w:eastAsia="Calibri" w:hAnsi="Arial" w:cs="Arial"/>
          <w:lang w:val="en"/>
        </w:rPr>
        <w:t xml:space="preserve"> and post-justice delivery in Nigeria, vis</w:t>
      </w:r>
      <w:r w:rsidR="00C67C50">
        <w:rPr>
          <w:rFonts w:ascii="Arial" w:eastAsia="Calibri" w:hAnsi="Arial" w:cs="Arial"/>
          <w:lang w:val="en"/>
        </w:rPr>
        <w:t xml:space="preserve"> Nigeria’s political system</w:t>
      </w:r>
      <w:r w:rsidR="004C2C2A">
        <w:rPr>
          <w:rFonts w:ascii="Arial" w:eastAsia="Calibri" w:hAnsi="Arial" w:cs="Arial"/>
          <w:lang w:val="en"/>
        </w:rPr>
        <w:t>.</w:t>
      </w:r>
    </w:p>
    <w:p w14:paraId="70E9AD1C" w14:textId="05A6256D" w:rsidR="00557689" w:rsidRPr="00307893" w:rsidRDefault="00557689" w:rsidP="00307893">
      <w:pPr>
        <w:spacing w:before="240" w:line="276" w:lineRule="auto"/>
        <w:jc w:val="both"/>
        <w:rPr>
          <w:rFonts w:ascii="Arial" w:hAnsi="Arial" w:cs="Arial"/>
          <w:b/>
          <w:color w:val="000000"/>
        </w:rPr>
      </w:pPr>
      <w:r w:rsidRPr="008E1997">
        <w:rPr>
          <w:rFonts w:ascii="Arial" w:hAnsi="Arial" w:cs="Arial"/>
          <w:b/>
          <w:bCs/>
        </w:rPr>
        <w:t>Goal and objectives</w:t>
      </w:r>
      <w:r w:rsidR="008E1997">
        <w:rPr>
          <w:rFonts w:ascii="Arial" w:hAnsi="Arial" w:cs="Arial"/>
          <w:b/>
          <w:bCs/>
        </w:rPr>
        <w:t>:</w:t>
      </w:r>
      <w:r w:rsidRPr="008E1997">
        <w:rPr>
          <w:rFonts w:ascii="Arial" w:hAnsi="Arial" w:cs="Arial"/>
          <w:b/>
          <w:bCs/>
        </w:rPr>
        <w:t xml:space="preserve"> </w:t>
      </w:r>
      <w:r w:rsidR="00C67C50">
        <w:rPr>
          <w:rFonts w:ascii="Arial" w:hAnsi="Arial" w:cs="Arial"/>
          <w:b/>
          <w:bCs/>
        </w:rPr>
        <w:t>Citizens’ Led Engagements on Judicial Accountability in Post-Election Just</w:t>
      </w:r>
      <w:r w:rsidR="002A1595">
        <w:rPr>
          <w:rFonts w:ascii="Arial" w:hAnsi="Arial" w:cs="Arial"/>
          <w:b/>
          <w:bCs/>
        </w:rPr>
        <w:t>i</w:t>
      </w:r>
      <w:r w:rsidR="00C67C50">
        <w:rPr>
          <w:rFonts w:ascii="Arial" w:hAnsi="Arial" w:cs="Arial"/>
          <w:b/>
          <w:bCs/>
        </w:rPr>
        <w:t xml:space="preserve">ce Delivery in Nigeria </w:t>
      </w:r>
      <w:r w:rsidR="008E1997" w:rsidRPr="008E1997">
        <w:rPr>
          <w:rFonts w:ascii="Arial" w:eastAsia="Arial" w:hAnsi="Arial" w:cs="Arial"/>
          <w:b/>
          <w:bCs/>
          <w:color w:val="000000" w:themeColor="text1"/>
        </w:rPr>
        <w:t>(</w:t>
      </w:r>
      <w:r w:rsidR="002A1595">
        <w:rPr>
          <w:rFonts w:ascii="Arial" w:eastAsia="Arial" w:hAnsi="Arial" w:cs="Arial"/>
          <w:b/>
          <w:bCs/>
          <w:color w:val="000000" w:themeColor="text1"/>
        </w:rPr>
        <w:t>CLEAP-Justice</w:t>
      </w:r>
      <w:r w:rsidR="008E1997" w:rsidRPr="008E1997">
        <w:rPr>
          <w:rFonts w:ascii="Arial" w:eastAsia="Arial" w:hAnsi="Arial" w:cs="Arial"/>
          <w:b/>
          <w:bCs/>
          <w:color w:val="000000" w:themeColor="text1"/>
        </w:rPr>
        <w:t>) Project</w:t>
      </w:r>
    </w:p>
    <w:p w14:paraId="1E58B402" w14:textId="77777777" w:rsidR="008E1997" w:rsidRPr="008E1997" w:rsidRDefault="008E1997" w:rsidP="008E1997">
      <w:pPr>
        <w:spacing w:after="120" w:line="276" w:lineRule="auto"/>
        <w:contextualSpacing/>
        <w:jc w:val="both"/>
        <w:rPr>
          <w:rFonts w:ascii="Candara" w:hAnsi="Candara"/>
          <w:lang w:val="en-US"/>
        </w:rPr>
      </w:pPr>
    </w:p>
    <w:p w14:paraId="4BFE69E5" w14:textId="78FB9EBE" w:rsidR="008E1997" w:rsidRPr="008E1997" w:rsidRDefault="00307893" w:rsidP="008E1997">
      <w:pPr>
        <w:spacing w:after="120" w:line="276" w:lineRule="auto"/>
        <w:contextualSpacing/>
        <w:jc w:val="both"/>
        <w:rPr>
          <w:rFonts w:ascii="Arial" w:hAnsi="Arial" w:cs="Arial"/>
        </w:rPr>
      </w:pPr>
      <w:r w:rsidRPr="00307893">
        <w:rPr>
          <w:rFonts w:ascii="Arial" w:eastAsia="Arial" w:hAnsi="Arial" w:cs="Arial"/>
          <w:color w:val="000000" w:themeColor="text1"/>
        </w:rPr>
        <w:t>As</w:t>
      </w:r>
      <w:r w:rsidR="008E1997" w:rsidRPr="008E1997">
        <w:rPr>
          <w:rFonts w:ascii="Arial" w:eastAsia="Arial" w:hAnsi="Arial" w:cs="Arial"/>
          <w:color w:val="000000" w:themeColor="text1"/>
        </w:rPr>
        <w:t xml:space="preserve"> the overall goal, </w:t>
      </w:r>
      <w:r w:rsidRPr="00307893">
        <w:rPr>
          <w:rFonts w:ascii="Arial" w:eastAsia="Arial" w:hAnsi="Arial" w:cs="Arial"/>
          <w:color w:val="000000" w:themeColor="text1"/>
        </w:rPr>
        <w:t xml:space="preserve">the project seeks </w:t>
      </w:r>
      <w:r w:rsidR="008E1997" w:rsidRPr="008E1997">
        <w:rPr>
          <w:rFonts w:ascii="Arial" w:eastAsia="Arial" w:hAnsi="Arial" w:cs="Arial"/>
          <w:color w:val="000000" w:themeColor="text1"/>
        </w:rPr>
        <w:t xml:space="preserve">to </w:t>
      </w:r>
      <w:r w:rsidRPr="00307893">
        <w:rPr>
          <w:rFonts w:ascii="Arial" w:eastAsia="Arial" w:hAnsi="Arial" w:cs="Arial"/>
          <w:color w:val="000000" w:themeColor="text1"/>
        </w:rPr>
        <w:t>contribute</w:t>
      </w:r>
      <w:r w:rsidR="002A1595">
        <w:rPr>
          <w:rFonts w:ascii="Arial" w:eastAsia="Calibri" w:hAnsi="Arial" w:cs="Arial"/>
          <w:color w:val="000000"/>
        </w:rPr>
        <w:t xml:space="preserve"> towards a more accountable post-election justice </w:t>
      </w:r>
      <w:r w:rsidR="009D0BE2">
        <w:rPr>
          <w:rFonts w:ascii="Arial" w:eastAsia="Calibri" w:hAnsi="Arial" w:cs="Arial"/>
          <w:color w:val="000000"/>
        </w:rPr>
        <w:t>dispensation</w:t>
      </w:r>
      <w:r w:rsidR="002A1595">
        <w:rPr>
          <w:rFonts w:ascii="Arial" w:eastAsia="Calibri" w:hAnsi="Arial" w:cs="Arial"/>
          <w:color w:val="000000"/>
        </w:rPr>
        <w:t xml:space="preserve"> in Nigeria through </w:t>
      </w:r>
      <w:r w:rsidR="009D0BE2">
        <w:rPr>
          <w:rFonts w:ascii="Arial" w:eastAsia="Calibri" w:hAnsi="Arial" w:cs="Arial"/>
          <w:color w:val="000000"/>
        </w:rPr>
        <w:t>citizens'</w:t>
      </w:r>
      <w:r w:rsidR="002A1595">
        <w:rPr>
          <w:rFonts w:ascii="Arial" w:eastAsia="Calibri" w:hAnsi="Arial" w:cs="Arial"/>
          <w:color w:val="000000"/>
        </w:rPr>
        <w:t xml:space="preserve"> actions.</w:t>
      </w:r>
    </w:p>
    <w:p w14:paraId="7A3166BB" w14:textId="77777777" w:rsidR="008E1997" w:rsidRPr="008E1997" w:rsidRDefault="008E1997" w:rsidP="008E1997">
      <w:pPr>
        <w:autoSpaceDE w:val="0"/>
        <w:autoSpaceDN w:val="0"/>
        <w:adjustRightInd w:val="0"/>
        <w:spacing w:line="276" w:lineRule="auto"/>
        <w:jc w:val="both"/>
        <w:rPr>
          <w:rFonts w:ascii="Arial" w:eastAsia="Calibri" w:hAnsi="Arial" w:cs="Arial"/>
          <w:bCs/>
          <w:lang w:val="en"/>
        </w:rPr>
      </w:pPr>
    </w:p>
    <w:p w14:paraId="543F0D64" w14:textId="77777777" w:rsidR="008E1997" w:rsidRPr="008E1997" w:rsidRDefault="008E1997" w:rsidP="008E1997">
      <w:pPr>
        <w:autoSpaceDE w:val="0"/>
        <w:autoSpaceDN w:val="0"/>
        <w:adjustRightInd w:val="0"/>
        <w:spacing w:line="276" w:lineRule="auto"/>
        <w:jc w:val="both"/>
        <w:rPr>
          <w:rFonts w:ascii="Arial" w:eastAsia="Calibri" w:hAnsi="Arial" w:cs="Arial"/>
          <w:bCs/>
          <w:lang w:val="en"/>
        </w:rPr>
      </w:pPr>
      <w:r w:rsidRPr="008E1997">
        <w:rPr>
          <w:rFonts w:ascii="Arial" w:eastAsia="Calibri" w:hAnsi="Arial" w:cs="Arial"/>
          <w:bCs/>
          <w:lang w:val="en"/>
        </w:rPr>
        <w:t xml:space="preserve">Specifically, our approach seeks to </w:t>
      </w:r>
    </w:p>
    <w:p w14:paraId="11F1A01B" w14:textId="77777777" w:rsidR="008E1997" w:rsidRPr="008E1997" w:rsidRDefault="008E1997" w:rsidP="008E1997">
      <w:pPr>
        <w:autoSpaceDE w:val="0"/>
        <w:autoSpaceDN w:val="0"/>
        <w:adjustRightInd w:val="0"/>
        <w:spacing w:line="276" w:lineRule="auto"/>
        <w:jc w:val="both"/>
        <w:rPr>
          <w:rFonts w:ascii="Arial" w:eastAsia="Calibri" w:hAnsi="Arial" w:cs="Arial"/>
          <w:bCs/>
          <w:lang w:val="en"/>
        </w:rPr>
      </w:pPr>
    </w:p>
    <w:p w14:paraId="7D97D910" w14:textId="6D943D3C" w:rsidR="008E1997" w:rsidRPr="002A1595" w:rsidRDefault="008E1997" w:rsidP="002A1595">
      <w:pPr>
        <w:spacing w:after="160"/>
        <w:jc w:val="both"/>
        <w:rPr>
          <w:rFonts w:ascii="Arial" w:hAnsi="Arial" w:cs="Arial"/>
        </w:rPr>
      </w:pPr>
      <w:r w:rsidRPr="002A1595">
        <w:rPr>
          <w:rFonts w:ascii="Arial" w:eastAsia="Calibri" w:hAnsi="Arial" w:cs="Arial"/>
          <w:b/>
          <w:lang w:val="en"/>
        </w:rPr>
        <w:t>Objective 1:</w:t>
      </w:r>
      <w:r w:rsidRPr="002A1595">
        <w:rPr>
          <w:rFonts w:ascii="Arial" w:eastAsia="Calibri" w:hAnsi="Arial" w:cs="Arial"/>
          <w:bCs/>
          <w:lang w:val="en"/>
        </w:rPr>
        <w:t xml:space="preserve"> </w:t>
      </w:r>
      <w:r w:rsidR="008C01C8">
        <w:rPr>
          <w:rFonts w:ascii="Arial" w:hAnsi="Arial" w:cs="Arial"/>
          <w:lang w:val="en"/>
        </w:rPr>
        <w:t>B</w:t>
      </w:r>
      <w:proofErr w:type="spellStart"/>
      <w:r w:rsidR="002A1595" w:rsidRPr="002A1595">
        <w:rPr>
          <w:rFonts w:ascii="Arial" w:hAnsi="Arial" w:cs="Arial"/>
        </w:rPr>
        <w:t>uild</w:t>
      </w:r>
      <w:proofErr w:type="spellEnd"/>
      <w:r w:rsidR="002A1595" w:rsidRPr="002A1595">
        <w:rPr>
          <w:rFonts w:ascii="Arial" w:hAnsi="Arial" w:cs="Arial"/>
        </w:rPr>
        <w:t xml:space="preserve"> </w:t>
      </w:r>
      <w:r w:rsidR="009D0BE2">
        <w:rPr>
          <w:rFonts w:ascii="Arial" w:hAnsi="Arial" w:cs="Arial"/>
        </w:rPr>
        <w:t>citizens’</w:t>
      </w:r>
      <w:r w:rsidR="002A1595" w:rsidRPr="002A1595">
        <w:rPr>
          <w:rFonts w:ascii="Arial" w:hAnsi="Arial" w:cs="Arial"/>
        </w:rPr>
        <w:t xml:space="preserve"> consciousness on the statutory roles of the judiciary in dispensing </w:t>
      </w:r>
      <w:r w:rsidR="009D0BE2">
        <w:rPr>
          <w:rFonts w:ascii="Arial" w:hAnsi="Arial" w:cs="Arial"/>
        </w:rPr>
        <w:t>election-related</w:t>
      </w:r>
      <w:r w:rsidR="002A1595" w:rsidRPr="002A1595">
        <w:rPr>
          <w:rFonts w:ascii="Arial" w:hAnsi="Arial" w:cs="Arial"/>
        </w:rPr>
        <w:t xml:space="preserve"> justice.</w:t>
      </w:r>
    </w:p>
    <w:p w14:paraId="41D2872A" w14:textId="2483AD75" w:rsidR="00957D5D" w:rsidRDefault="008E1997" w:rsidP="002A1595">
      <w:pPr>
        <w:spacing w:after="160"/>
        <w:jc w:val="both"/>
        <w:rPr>
          <w:rFonts w:ascii="Arial" w:hAnsi="Arial" w:cs="Arial"/>
        </w:rPr>
      </w:pPr>
      <w:r w:rsidRPr="002A1595">
        <w:rPr>
          <w:rFonts w:ascii="Arial" w:eastAsia="Calibri" w:hAnsi="Arial" w:cs="Arial"/>
          <w:b/>
          <w:lang w:val="en"/>
        </w:rPr>
        <w:t>Objective 2:</w:t>
      </w:r>
      <w:bookmarkStart w:id="1" w:name="_Hlk87628123"/>
      <w:r w:rsidR="002A1595" w:rsidRPr="002A1595">
        <w:rPr>
          <w:rFonts w:ascii="Arial" w:eastAsia="Calibri" w:hAnsi="Arial" w:cs="Arial"/>
          <w:bCs/>
          <w:lang w:val="en"/>
        </w:rPr>
        <w:t xml:space="preserve"> </w:t>
      </w:r>
      <w:r w:rsidR="008C01C8">
        <w:rPr>
          <w:rFonts w:ascii="Arial" w:hAnsi="Arial" w:cs="Arial"/>
        </w:rPr>
        <w:t>S</w:t>
      </w:r>
      <w:r w:rsidR="002A1595" w:rsidRPr="002A1595">
        <w:rPr>
          <w:rFonts w:ascii="Arial" w:hAnsi="Arial" w:cs="Arial"/>
        </w:rPr>
        <w:t>upport citizen and citizen group actions that will promote accountability of the judges and lawyers towards the dispensation of justice in electoral cases.</w:t>
      </w:r>
      <w:bookmarkEnd w:id="1"/>
    </w:p>
    <w:p w14:paraId="638C7F50" w14:textId="2FBB2CE6" w:rsidR="008C01C8" w:rsidRPr="002A1595" w:rsidRDefault="008C01C8" w:rsidP="002A1595">
      <w:pPr>
        <w:spacing w:after="160"/>
        <w:jc w:val="both"/>
        <w:rPr>
          <w:rFonts w:ascii="Arial" w:hAnsi="Arial" w:cs="Arial"/>
        </w:rPr>
      </w:pPr>
      <w:r w:rsidRPr="008C01C8">
        <w:rPr>
          <w:rFonts w:ascii="Arial" w:hAnsi="Arial" w:cs="Arial"/>
          <w:b/>
          <w:bCs/>
        </w:rPr>
        <w:t>Objective 3:</w:t>
      </w:r>
      <w:r>
        <w:rPr>
          <w:rFonts w:ascii="Arial" w:hAnsi="Arial" w:cs="Arial"/>
        </w:rPr>
        <w:t xml:space="preserve"> Strengthen the institution of Judiciary through soft interventions. </w:t>
      </w:r>
    </w:p>
    <w:p w14:paraId="43CFCEAC" w14:textId="3825EF8E" w:rsidR="004C2EFC" w:rsidRPr="00925B67" w:rsidRDefault="004C2EFC" w:rsidP="00B55776">
      <w:pPr>
        <w:spacing w:before="240"/>
        <w:jc w:val="both"/>
        <w:rPr>
          <w:rFonts w:ascii="Arial" w:hAnsi="Arial" w:cs="Arial"/>
          <w:b/>
        </w:rPr>
      </w:pPr>
      <w:r w:rsidRPr="00925B67">
        <w:rPr>
          <w:rFonts w:ascii="Arial" w:hAnsi="Arial" w:cs="Arial"/>
          <w:b/>
        </w:rPr>
        <w:t>Rationale</w:t>
      </w:r>
    </w:p>
    <w:p w14:paraId="759F203F" w14:textId="1CF02D09" w:rsidR="002A1595" w:rsidRPr="00D139E1" w:rsidRDefault="00D139E1" w:rsidP="002A1595">
      <w:pPr>
        <w:pStyle w:val="gmail-msolistparagraph"/>
        <w:spacing w:after="0" w:afterAutospacing="0" w:line="273" w:lineRule="auto"/>
        <w:jc w:val="both"/>
        <w:rPr>
          <w:rFonts w:ascii="Arial" w:eastAsiaTheme="minorEastAsia" w:hAnsi="Arial" w:cs="Arial"/>
          <w:color w:val="000000" w:themeColor="text1"/>
          <w:kern w:val="24"/>
          <w:sz w:val="24"/>
          <w:szCs w:val="24"/>
          <w:lang w:val="en-US"/>
        </w:rPr>
      </w:pPr>
      <w:r w:rsidRPr="004C2C2A">
        <w:rPr>
          <w:rFonts w:ascii="Arial" w:eastAsiaTheme="minorEastAsia" w:hAnsi="Arial" w:cs="Arial"/>
          <w:color w:val="000000" w:themeColor="text1"/>
          <w:kern w:val="24"/>
          <w:sz w:val="24"/>
          <w:szCs w:val="24"/>
          <w:lang w:val="en-US"/>
        </w:rPr>
        <w:t>Th</w:t>
      </w:r>
      <w:r>
        <w:rPr>
          <w:rFonts w:ascii="Arial" w:eastAsiaTheme="minorEastAsia" w:hAnsi="Arial" w:cs="Arial"/>
          <w:color w:val="000000" w:themeColor="text1"/>
          <w:kern w:val="24"/>
          <w:sz w:val="24"/>
          <w:szCs w:val="24"/>
          <w:lang w:val="en-US"/>
        </w:rPr>
        <w:t xml:space="preserve">e </w:t>
      </w:r>
      <w:r w:rsidRPr="004C2C2A">
        <w:rPr>
          <w:rFonts w:ascii="Arial" w:eastAsiaTheme="minorEastAsia" w:hAnsi="Arial" w:cs="Arial"/>
          <w:color w:val="000000" w:themeColor="text1"/>
          <w:kern w:val="24"/>
          <w:sz w:val="24"/>
          <w:szCs w:val="24"/>
          <w:lang w:val="en-US"/>
        </w:rPr>
        <w:t xml:space="preserve">nature of elections in Nigeria </w:t>
      </w:r>
      <w:r w:rsidRPr="004C2C2A">
        <w:rPr>
          <w:rFonts w:ascii="Arial" w:eastAsia="Calibri" w:hAnsi="Arial" w:cs="Arial"/>
          <w:sz w:val="24"/>
          <w:szCs w:val="24"/>
          <w:shd w:val="clear" w:color="auto" w:fill="FFFFFF"/>
          <w:lang w:val="en-US"/>
        </w:rPr>
        <w:t>since</w:t>
      </w:r>
      <w:r w:rsidRPr="004C2C2A">
        <w:rPr>
          <w:rFonts w:ascii="Arial" w:eastAsia="Calibri" w:hAnsi="Arial" w:cs="Arial"/>
          <w:sz w:val="24"/>
          <w:szCs w:val="24"/>
          <w:shd w:val="clear" w:color="auto" w:fill="FFFFFF"/>
        </w:rPr>
        <w:t xml:space="preserve"> the return of democracy in 199</w:t>
      </w:r>
      <w:r>
        <w:rPr>
          <w:rFonts w:ascii="Arial" w:eastAsia="Calibri" w:hAnsi="Arial" w:cs="Arial"/>
          <w:sz w:val="24"/>
          <w:szCs w:val="24"/>
          <w:shd w:val="clear" w:color="auto" w:fill="FFFFFF"/>
          <w:lang w:val="en-US"/>
        </w:rPr>
        <w:t>9</w:t>
      </w:r>
      <w:r w:rsidRPr="004C2C2A">
        <w:rPr>
          <w:rFonts w:ascii="Arial" w:eastAsia="Calibri" w:hAnsi="Arial" w:cs="Arial"/>
          <w:sz w:val="24"/>
          <w:szCs w:val="24"/>
          <w:shd w:val="clear" w:color="auto" w:fill="FFFFFF"/>
          <w:lang w:val="en-US"/>
        </w:rPr>
        <w:t xml:space="preserve"> </w:t>
      </w:r>
      <w:r w:rsidR="009D0BE2">
        <w:rPr>
          <w:rFonts w:ascii="Arial" w:eastAsia="Calibri" w:hAnsi="Arial" w:cs="Arial"/>
          <w:sz w:val="24"/>
          <w:szCs w:val="24"/>
          <w:shd w:val="clear" w:color="auto" w:fill="FFFFFF"/>
        </w:rPr>
        <w:t>has</w:t>
      </w:r>
      <w:r w:rsidRPr="004C2C2A">
        <w:rPr>
          <w:rFonts w:ascii="Arial" w:eastAsia="Calibri" w:hAnsi="Arial" w:cs="Arial"/>
          <w:sz w:val="24"/>
          <w:szCs w:val="24"/>
          <w:shd w:val="clear" w:color="auto" w:fill="FFFFFF"/>
        </w:rPr>
        <w:t xml:space="preserve"> been characterized by rigging, vote buying, violence, thuggery, corruption, manipulation of the voters’ registers, falsification of results, </w:t>
      </w:r>
      <w:r w:rsidR="009D0BE2">
        <w:rPr>
          <w:rFonts w:ascii="Arial" w:eastAsia="Calibri" w:hAnsi="Arial" w:cs="Arial"/>
          <w:sz w:val="24"/>
          <w:szCs w:val="24"/>
          <w:shd w:val="clear" w:color="auto" w:fill="FFFFFF"/>
        </w:rPr>
        <w:t xml:space="preserve">and </w:t>
      </w:r>
      <w:r w:rsidRPr="004C2C2A">
        <w:rPr>
          <w:rFonts w:ascii="Arial" w:eastAsia="Calibri" w:hAnsi="Arial" w:cs="Arial"/>
          <w:sz w:val="24"/>
          <w:szCs w:val="24"/>
          <w:shd w:val="clear" w:color="auto" w:fill="FFFFFF"/>
        </w:rPr>
        <w:t>calculated disenfranchisement of voters, among others.</w:t>
      </w:r>
      <w:r w:rsidRPr="004C2C2A">
        <w:rPr>
          <w:rFonts w:ascii="Arial" w:eastAsia="Calibri" w:hAnsi="Arial" w:cs="Arial"/>
          <w:sz w:val="24"/>
          <w:szCs w:val="24"/>
          <w:shd w:val="clear" w:color="auto" w:fill="FFFFFF"/>
          <w:lang w:val="en-US"/>
        </w:rPr>
        <w:t xml:space="preserve"> </w:t>
      </w:r>
      <w:r w:rsidRPr="004C2C2A">
        <w:rPr>
          <w:rFonts w:ascii="Arial" w:eastAsia="Calibri" w:hAnsi="Arial" w:cs="Arial"/>
          <w:sz w:val="24"/>
          <w:szCs w:val="24"/>
          <w:shd w:val="clear" w:color="auto" w:fill="FFFFFF"/>
        </w:rPr>
        <w:t>The 2023 General elections were not different as it was characterized by several allegations of malpractices and vast positions of contradictions and non-adherence to the provisions of the 2022 Electoral Act by INEC</w:t>
      </w:r>
      <w:r>
        <w:rPr>
          <w:rFonts w:ascii="Arial" w:eastAsia="Calibri" w:hAnsi="Arial" w:cs="Arial"/>
          <w:sz w:val="24"/>
          <w:szCs w:val="24"/>
          <w:shd w:val="clear" w:color="auto" w:fill="FFFFFF"/>
          <w:lang w:val="en-US"/>
        </w:rPr>
        <w:t>.</w:t>
      </w:r>
    </w:p>
    <w:p w14:paraId="2944AE9F" w14:textId="223D3D59" w:rsidR="002A1595" w:rsidRDefault="002A1595" w:rsidP="002A1595">
      <w:pPr>
        <w:pStyle w:val="gmail-msolistparagraph"/>
        <w:spacing w:after="0" w:afterAutospacing="0" w:line="273" w:lineRule="auto"/>
        <w:jc w:val="both"/>
        <w:rPr>
          <w:rFonts w:ascii="Arial" w:eastAsia="Calibri" w:hAnsi="Arial" w:cs="Arial"/>
          <w:sz w:val="24"/>
          <w:szCs w:val="24"/>
          <w:shd w:val="clear" w:color="auto" w:fill="FFFFFF"/>
          <w:lang w:val="en-US"/>
        </w:rPr>
      </w:pPr>
      <w:r w:rsidRPr="004C2C2A">
        <w:rPr>
          <w:rFonts w:ascii="Arial" w:eastAsia="Calibri" w:hAnsi="Arial" w:cs="Arial"/>
          <w:sz w:val="24"/>
          <w:szCs w:val="24"/>
          <w:shd w:val="clear" w:color="auto" w:fill="FFFFFF"/>
        </w:rPr>
        <w:t xml:space="preserve">By the constitution, the judiciary is mandated with the responsibility to interpret and adjudicate the law. The Constitution and Electoral Act make explicit provisions on the timeframe within which an aggrieved person can institute a legal case challenging the result of an election. Notwithstanding the </w:t>
      </w:r>
      <w:r w:rsidR="009D0BE2">
        <w:rPr>
          <w:rFonts w:ascii="Arial" w:eastAsia="Calibri" w:hAnsi="Arial" w:cs="Arial"/>
          <w:sz w:val="24"/>
          <w:szCs w:val="24"/>
          <w:shd w:val="clear" w:color="auto" w:fill="FFFFFF"/>
        </w:rPr>
        <w:t>above-stated</w:t>
      </w:r>
      <w:r w:rsidRPr="004C2C2A">
        <w:rPr>
          <w:rFonts w:ascii="Arial" w:eastAsia="Calibri" w:hAnsi="Arial" w:cs="Arial"/>
          <w:sz w:val="24"/>
          <w:szCs w:val="24"/>
          <w:shd w:val="clear" w:color="auto" w:fill="FFFFFF"/>
        </w:rPr>
        <w:t xml:space="preserve"> provisions, the role of the judiciary in post-election tribunals has been marred by </w:t>
      </w:r>
      <w:r w:rsidR="008C01C8">
        <w:rPr>
          <w:rFonts w:ascii="Arial" w:eastAsia="Calibri" w:hAnsi="Arial" w:cs="Arial"/>
          <w:sz w:val="24"/>
          <w:szCs w:val="24"/>
          <w:shd w:val="clear" w:color="auto" w:fill="FFFFFF"/>
          <w:lang w:val="en-US"/>
        </w:rPr>
        <w:t>alleged</w:t>
      </w:r>
      <w:r w:rsidRPr="004C2C2A">
        <w:rPr>
          <w:rFonts w:ascii="Arial" w:eastAsia="Calibri" w:hAnsi="Arial" w:cs="Arial"/>
          <w:sz w:val="24"/>
          <w:szCs w:val="24"/>
          <w:shd w:val="clear" w:color="auto" w:fill="FFFFFF"/>
        </w:rPr>
        <w:t xml:space="preserve"> judicial irregularities, that failed to resolve electoral disputes, ensure accountability, and help uphold the rule of law</w:t>
      </w:r>
      <w:r w:rsidR="004C2C2A" w:rsidRPr="004C2C2A">
        <w:rPr>
          <w:rFonts w:ascii="Arial" w:eastAsia="Calibri" w:hAnsi="Arial" w:cs="Arial"/>
          <w:sz w:val="24"/>
          <w:szCs w:val="24"/>
          <w:shd w:val="clear" w:color="auto" w:fill="FFFFFF"/>
          <w:lang w:val="en-US"/>
        </w:rPr>
        <w:t xml:space="preserve">. </w:t>
      </w:r>
    </w:p>
    <w:p w14:paraId="7DB9A729" w14:textId="797D5C21" w:rsidR="00D139E1" w:rsidRPr="00D139E1" w:rsidRDefault="00D139E1" w:rsidP="002A1595">
      <w:pPr>
        <w:pStyle w:val="gmail-msolistparagraph"/>
        <w:spacing w:after="0" w:afterAutospacing="0" w:line="273" w:lineRule="auto"/>
        <w:jc w:val="both"/>
        <w:rPr>
          <w:rFonts w:ascii="Arial" w:eastAsia="Calibri" w:hAnsi="Arial" w:cs="Arial"/>
          <w:b/>
          <w:bCs/>
          <w:sz w:val="24"/>
          <w:szCs w:val="24"/>
          <w:shd w:val="clear" w:color="auto" w:fill="FFFFFF"/>
          <w:lang w:val="en-US"/>
        </w:rPr>
      </w:pPr>
      <w:r w:rsidRPr="00D139E1">
        <w:rPr>
          <w:rFonts w:ascii="Arial" w:eastAsiaTheme="minorEastAsia" w:hAnsi="Arial" w:cs="Arial"/>
          <w:b/>
          <w:bCs/>
          <w:color w:val="000000" w:themeColor="text1"/>
          <w:kern w:val="24"/>
          <w:sz w:val="24"/>
          <w:szCs w:val="24"/>
          <w:lang w:val="en-US"/>
        </w:rPr>
        <w:t xml:space="preserve">This PEA became necessary to aid us </w:t>
      </w:r>
      <w:r w:rsidR="009D0BE2">
        <w:rPr>
          <w:rFonts w:ascii="Arial" w:eastAsiaTheme="minorEastAsia" w:hAnsi="Arial" w:cs="Arial"/>
          <w:b/>
          <w:bCs/>
          <w:color w:val="000000" w:themeColor="text1"/>
          <w:kern w:val="24"/>
          <w:sz w:val="24"/>
          <w:szCs w:val="24"/>
          <w:lang w:val="en-US"/>
        </w:rPr>
        <w:t>in generating</w:t>
      </w:r>
      <w:r w:rsidRPr="00D139E1">
        <w:rPr>
          <w:rFonts w:ascii="Arial" w:eastAsiaTheme="minorEastAsia" w:hAnsi="Arial" w:cs="Arial"/>
          <w:b/>
          <w:bCs/>
          <w:color w:val="000000" w:themeColor="text1"/>
          <w:kern w:val="24"/>
          <w:sz w:val="24"/>
          <w:szCs w:val="24"/>
          <w:lang w:val="en-US"/>
        </w:rPr>
        <w:t xml:space="preserve"> programming </w:t>
      </w:r>
      <w:r w:rsidR="009D0BE2">
        <w:rPr>
          <w:rFonts w:ascii="Arial" w:eastAsiaTheme="minorEastAsia" w:hAnsi="Arial" w:cs="Arial"/>
          <w:b/>
          <w:bCs/>
          <w:color w:val="000000" w:themeColor="text1"/>
          <w:kern w:val="24"/>
          <w:sz w:val="24"/>
          <w:szCs w:val="24"/>
          <w:lang w:val="en-US"/>
        </w:rPr>
        <w:t>tools</w:t>
      </w:r>
      <w:r w:rsidRPr="00D139E1">
        <w:rPr>
          <w:rFonts w:ascii="Arial" w:eastAsiaTheme="minorEastAsia" w:hAnsi="Arial" w:cs="Arial"/>
          <w:b/>
          <w:bCs/>
          <w:color w:val="000000" w:themeColor="text1"/>
          <w:kern w:val="24"/>
          <w:sz w:val="24"/>
          <w:szCs w:val="24"/>
          <w:lang w:val="en-US"/>
        </w:rPr>
        <w:t xml:space="preserve">, </w:t>
      </w:r>
      <w:r w:rsidR="009D0BE2">
        <w:rPr>
          <w:rFonts w:ascii="Arial" w:eastAsiaTheme="minorEastAsia" w:hAnsi="Arial" w:cs="Arial"/>
          <w:b/>
          <w:bCs/>
          <w:color w:val="000000" w:themeColor="text1"/>
          <w:kern w:val="24"/>
          <w:sz w:val="24"/>
          <w:szCs w:val="24"/>
          <w:lang w:val="en-US"/>
        </w:rPr>
        <w:t>and stakeholder</w:t>
      </w:r>
      <w:r w:rsidRPr="00D139E1">
        <w:rPr>
          <w:rFonts w:ascii="Arial" w:eastAsiaTheme="minorEastAsia" w:hAnsi="Arial" w:cs="Arial"/>
          <w:b/>
          <w:bCs/>
          <w:color w:val="000000" w:themeColor="text1"/>
          <w:kern w:val="24"/>
          <w:sz w:val="24"/>
          <w:szCs w:val="24"/>
          <w:lang w:val="en-US"/>
        </w:rPr>
        <w:t xml:space="preserve"> mapping and provide deeper context and data for the effective implementation of the project.</w:t>
      </w:r>
    </w:p>
    <w:p w14:paraId="4DDF5B22" w14:textId="77777777" w:rsidR="009D0BE2" w:rsidRDefault="009D0BE2" w:rsidP="00326AF1">
      <w:pPr>
        <w:spacing w:before="240" w:after="240"/>
        <w:jc w:val="both"/>
        <w:rPr>
          <w:rFonts w:ascii="Arial" w:hAnsi="Arial" w:cs="Arial"/>
          <w:b/>
        </w:rPr>
      </w:pPr>
    </w:p>
    <w:p w14:paraId="0CB60816" w14:textId="77777777" w:rsidR="009D0BE2" w:rsidRDefault="009D0BE2" w:rsidP="00326AF1">
      <w:pPr>
        <w:spacing w:before="240" w:after="240"/>
        <w:jc w:val="both"/>
        <w:rPr>
          <w:rFonts w:ascii="Arial" w:hAnsi="Arial" w:cs="Arial"/>
          <w:b/>
        </w:rPr>
      </w:pPr>
    </w:p>
    <w:p w14:paraId="25242936" w14:textId="77777777" w:rsidR="009D0BE2" w:rsidRDefault="009D0BE2" w:rsidP="00326AF1">
      <w:pPr>
        <w:spacing w:before="240" w:after="240"/>
        <w:jc w:val="both"/>
        <w:rPr>
          <w:rFonts w:ascii="Arial" w:hAnsi="Arial" w:cs="Arial"/>
          <w:b/>
        </w:rPr>
      </w:pPr>
    </w:p>
    <w:p w14:paraId="6448B849" w14:textId="3E60DDA7" w:rsidR="00FA451B" w:rsidRPr="00326AF1" w:rsidRDefault="00FA451B" w:rsidP="00326AF1">
      <w:pPr>
        <w:spacing w:before="240" w:after="240"/>
        <w:jc w:val="both"/>
        <w:rPr>
          <w:rFonts w:ascii="Arial" w:hAnsi="Arial" w:cs="Arial"/>
        </w:rPr>
      </w:pPr>
      <w:r w:rsidRPr="00925B67">
        <w:rPr>
          <w:rFonts w:ascii="Arial" w:hAnsi="Arial" w:cs="Arial"/>
          <w:b/>
        </w:rPr>
        <w:t xml:space="preserve">Goal and Objectives of the </w:t>
      </w:r>
      <w:r w:rsidR="00441981" w:rsidRPr="00925B67">
        <w:rPr>
          <w:rFonts w:ascii="Arial" w:hAnsi="Arial" w:cs="Arial"/>
          <w:b/>
        </w:rPr>
        <w:t>Study</w:t>
      </w:r>
    </w:p>
    <w:p w14:paraId="1F2E54CF" w14:textId="5A9D0AE2" w:rsidR="00056DF9" w:rsidRPr="00D139E1" w:rsidRDefault="009D0BE2" w:rsidP="00056DF9">
      <w:pPr>
        <w:spacing w:before="240" w:line="276" w:lineRule="auto"/>
        <w:jc w:val="both"/>
        <w:rPr>
          <w:rFonts w:ascii="Arial" w:eastAsia="Calibri" w:hAnsi="Arial" w:cs="Arial"/>
          <w:lang w:val="en"/>
        </w:rPr>
      </w:pPr>
      <w:r>
        <w:rPr>
          <w:rFonts w:ascii="Arial" w:hAnsi="Arial" w:cs="Arial"/>
          <w:lang w:val="en-US"/>
        </w:rPr>
        <w:t xml:space="preserve">This PEA aims to </w:t>
      </w:r>
      <w:proofErr w:type="spellStart"/>
      <w:r>
        <w:rPr>
          <w:rFonts w:ascii="Arial" w:hAnsi="Arial" w:cs="Arial"/>
          <w:lang w:val="en-US"/>
        </w:rPr>
        <w:t>analyse</w:t>
      </w:r>
      <w:proofErr w:type="spellEnd"/>
      <w:r>
        <w:rPr>
          <w:rFonts w:ascii="Arial" w:hAnsi="Arial" w:cs="Arial"/>
          <w:lang w:val="en-US"/>
        </w:rPr>
        <w:t xml:space="preserve"> post-election justice delivery in recent elections in Nigeria and citizens' engagement</w:t>
      </w:r>
      <w:r w:rsidR="00D139E1">
        <w:rPr>
          <w:rFonts w:ascii="Arial" w:eastAsia="Calibri" w:hAnsi="Arial" w:cs="Arial"/>
          <w:lang w:val="en"/>
        </w:rPr>
        <w:t xml:space="preserve"> with the process. The analysis will provide a succinct overview of elections and post-justice delivery in Nigeria, vis Nigeria’s political system.</w:t>
      </w:r>
    </w:p>
    <w:p w14:paraId="2973784B" w14:textId="114626A6" w:rsidR="00FA451B" w:rsidRPr="00056DF9" w:rsidRDefault="00FA451B" w:rsidP="00056DF9">
      <w:pPr>
        <w:tabs>
          <w:tab w:val="left" w:pos="426"/>
        </w:tabs>
        <w:spacing w:before="240"/>
        <w:jc w:val="both"/>
        <w:rPr>
          <w:rFonts w:ascii="Arial" w:hAnsi="Arial" w:cs="Arial"/>
        </w:rPr>
      </w:pPr>
      <w:r w:rsidRPr="00056DF9">
        <w:rPr>
          <w:rFonts w:ascii="Arial" w:hAnsi="Arial" w:cs="Arial"/>
          <w:b/>
          <w:bCs/>
          <w:lang w:val="en-US"/>
        </w:rPr>
        <w:t xml:space="preserve">The specific objectives are: </w:t>
      </w:r>
    </w:p>
    <w:p w14:paraId="391E5CDC" w14:textId="11DDA218" w:rsidR="009869B6" w:rsidRPr="00FC2567" w:rsidRDefault="009869B6" w:rsidP="00FC2567">
      <w:pPr>
        <w:pStyle w:val="ListParagraph"/>
        <w:numPr>
          <w:ilvl w:val="0"/>
          <w:numId w:val="19"/>
        </w:numPr>
        <w:spacing w:before="240"/>
        <w:jc w:val="both"/>
        <w:rPr>
          <w:rFonts w:ascii="Arial" w:hAnsi="Arial" w:cs="Arial"/>
          <w:bCs/>
          <w:color w:val="000000"/>
          <w:sz w:val="24"/>
          <w:szCs w:val="24"/>
        </w:rPr>
      </w:pPr>
      <w:r w:rsidRPr="00FC2567">
        <w:rPr>
          <w:rFonts w:ascii="Arial" w:hAnsi="Arial" w:cs="Arial"/>
          <w:bCs/>
          <w:color w:val="000000"/>
          <w:sz w:val="24"/>
          <w:szCs w:val="24"/>
        </w:rPr>
        <w:t xml:space="preserve">To generate requisite data </w:t>
      </w:r>
      <w:r w:rsidR="00FC2567" w:rsidRPr="00FC2567">
        <w:rPr>
          <w:rFonts w:ascii="Arial" w:hAnsi="Arial" w:cs="Arial"/>
          <w:bCs/>
          <w:color w:val="000000"/>
          <w:sz w:val="24"/>
          <w:szCs w:val="24"/>
        </w:rPr>
        <w:t xml:space="preserve">on </w:t>
      </w:r>
      <w:r w:rsidR="00D139E1">
        <w:rPr>
          <w:rFonts w:ascii="Arial" w:hAnsi="Arial" w:cs="Arial"/>
          <w:bCs/>
          <w:color w:val="000000"/>
          <w:sz w:val="24"/>
          <w:szCs w:val="24"/>
        </w:rPr>
        <w:t>post-election justice delivery in recent elections</w:t>
      </w:r>
      <w:r w:rsidR="007F3B2B">
        <w:rPr>
          <w:rFonts w:ascii="Arial" w:hAnsi="Arial" w:cs="Arial"/>
          <w:bCs/>
          <w:color w:val="000000"/>
          <w:sz w:val="24"/>
          <w:szCs w:val="24"/>
        </w:rPr>
        <w:t xml:space="preserve">, </w:t>
      </w:r>
      <w:r w:rsidR="008C01C8">
        <w:rPr>
          <w:rFonts w:ascii="Arial" w:hAnsi="Arial" w:cs="Arial"/>
          <w:bCs/>
          <w:color w:val="000000"/>
          <w:sz w:val="24"/>
          <w:szCs w:val="24"/>
        </w:rPr>
        <w:t>integrating/reflecting both the dynamics and trends since 1999.</w:t>
      </w:r>
    </w:p>
    <w:p w14:paraId="0C067BD3" w14:textId="1BA2568A" w:rsidR="009869B6" w:rsidRPr="00FC2567" w:rsidRDefault="009869B6" w:rsidP="00FC2567">
      <w:pPr>
        <w:pStyle w:val="ListParagraph"/>
        <w:numPr>
          <w:ilvl w:val="0"/>
          <w:numId w:val="19"/>
        </w:numPr>
        <w:spacing w:before="240"/>
        <w:jc w:val="both"/>
        <w:rPr>
          <w:rFonts w:ascii="Arial" w:hAnsi="Arial" w:cs="Arial"/>
          <w:bCs/>
          <w:color w:val="000000"/>
          <w:sz w:val="24"/>
          <w:szCs w:val="24"/>
        </w:rPr>
      </w:pPr>
      <w:r w:rsidRPr="00FC2567">
        <w:rPr>
          <w:rFonts w:ascii="Arial" w:hAnsi="Arial" w:cs="Arial"/>
          <w:bCs/>
          <w:color w:val="000000"/>
          <w:sz w:val="24"/>
          <w:szCs w:val="24"/>
        </w:rPr>
        <w:t xml:space="preserve">To </w:t>
      </w:r>
      <w:r w:rsidR="00FC2567" w:rsidRPr="00FC2567">
        <w:rPr>
          <w:rFonts w:ascii="Arial" w:hAnsi="Arial" w:cs="Arial"/>
          <w:bCs/>
          <w:color w:val="000000"/>
          <w:sz w:val="24"/>
          <w:szCs w:val="24"/>
        </w:rPr>
        <w:t xml:space="preserve">map out the key actors, influencers, and the power dynamic structures </w:t>
      </w:r>
      <w:r w:rsidR="00D139E1">
        <w:rPr>
          <w:rFonts w:ascii="Arial" w:hAnsi="Arial" w:cs="Arial"/>
          <w:bCs/>
          <w:color w:val="000000"/>
          <w:sz w:val="24"/>
          <w:szCs w:val="24"/>
        </w:rPr>
        <w:t>in the judiciary.</w:t>
      </w:r>
    </w:p>
    <w:p w14:paraId="167019CD" w14:textId="2D12643E" w:rsidR="00FC2567" w:rsidRPr="00FC2567" w:rsidRDefault="00FC2567" w:rsidP="00FC2567">
      <w:pPr>
        <w:pStyle w:val="ListParagraph"/>
        <w:numPr>
          <w:ilvl w:val="0"/>
          <w:numId w:val="19"/>
        </w:numPr>
        <w:spacing w:before="240"/>
        <w:jc w:val="both"/>
        <w:rPr>
          <w:rFonts w:ascii="Arial" w:hAnsi="Arial" w:cs="Arial"/>
          <w:bCs/>
          <w:color w:val="000000"/>
          <w:sz w:val="24"/>
          <w:szCs w:val="24"/>
        </w:rPr>
      </w:pPr>
      <w:r w:rsidRPr="00FC2567">
        <w:rPr>
          <w:rFonts w:ascii="Arial" w:hAnsi="Arial" w:cs="Arial"/>
          <w:bCs/>
          <w:color w:val="000000"/>
          <w:sz w:val="24"/>
          <w:szCs w:val="24"/>
        </w:rPr>
        <w:t>To</w:t>
      </w:r>
      <w:r w:rsidR="00D139E1">
        <w:rPr>
          <w:rFonts w:ascii="Arial" w:hAnsi="Arial" w:cs="Arial"/>
          <w:bCs/>
          <w:color w:val="000000"/>
          <w:sz w:val="24"/>
          <w:szCs w:val="24"/>
        </w:rPr>
        <w:t xml:space="preserve"> measure the extent of </w:t>
      </w:r>
      <w:r w:rsidR="009D0BE2">
        <w:rPr>
          <w:rFonts w:ascii="Arial" w:hAnsi="Arial" w:cs="Arial"/>
          <w:bCs/>
          <w:color w:val="000000"/>
          <w:sz w:val="24"/>
          <w:szCs w:val="24"/>
        </w:rPr>
        <w:t>citizens'</w:t>
      </w:r>
      <w:r w:rsidR="00D139E1">
        <w:rPr>
          <w:rFonts w:ascii="Arial" w:hAnsi="Arial" w:cs="Arial"/>
          <w:bCs/>
          <w:color w:val="000000"/>
          <w:sz w:val="24"/>
          <w:szCs w:val="24"/>
        </w:rPr>
        <w:t xml:space="preserve"> engagement in post-election justice delivery and their knowledge of judicial processes.</w:t>
      </w:r>
      <w:r w:rsidRPr="00FC2567">
        <w:rPr>
          <w:rFonts w:ascii="Arial" w:hAnsi="Arial" w:cs="Arial"/>
          <w:bCs/>
          <w:color w:val="000000"/>
          <w:sz w:val="24"/>
          <w:szCs w:val="24"/>
        </w:rPr>
        <w:t xml:space="preserve"> </w:t>
      </w:r>
    </w:p>
    <w:p w14:paraId="6BF7B66E" w14:textId="70E57EAA" w:rsidR="00B52B14" w:rsidRPr="00AB1750" w:rsidRDefault="00B52B14" w:rsidP="00AB1750">
      <w:pPr>
        <w:pStyle w:val="ListParagraph"/>
        <w:rPr>
          <w:rFonts w:ascii="Arial" w:hAnsi="Arial" w:cs="Arial"/>
          <w:sz w:val="24"/>
          <w:szCs w:val="24"/>
        </w:rPr>
      </w:pPr>
    </w:p>
    <w:p w14:paraId="7F818EC4" w14:textId="3BA3ABB7" w:rsidR="004C2EFC" w:rsidRPr="00AB1750" w:rsidRDefault="004C2EFC" w:rsidP="00AB1750">
      <w:pPr>
        <w:spacing w:before="240" w:line="276" w:lineRule="auto"/>
        <w:jc w:val="both"/>
        <w:rPr>
          <w:rFonts w:ascii="Arial" w:hAnsi="Arial" w:cs="Arial"/>
          <w:b/>
        </w:rPr>
      </w:pPr>
      <w:r w:rsidRPr="00AB1750">
        <w:rPr>
          <w:rFonts w:ascii="Arial" w:hAnsi="Arial" w:cs="Arial"/>
          <w:b/>
        </w:rPr>
        <w:t xml:space="preserve">Key </w:t>
      </w:r>
      <w:r w:rsidR="00E776CE" w:rsidRPr="00AB1750">
        <w:rPr>
          <w:rFonts w:ascii="Arial" w:hAnsi="Arial" w:cs="Arial"/>
          <w:b/>
        </w:rPr>
        <w:t>R</w:t>
      </w:r>
      <w:r w:rsidRPr="00AB1750">
        <w:rPr>
          <w:rFonts w:ascii="Arial" w:hAnsi="Arial" w:cs="Arial"/>
          <w:b/>
        </w:rPr>
        <w:t xml:space="preserve">eview </w:t>
      </w:r>
      <w:r w:rsidR="00E776CE" w:rsidRPr="00AB1750">
        <w:rPr>
          <w:rFonts w:ascii="Arial" w:hAnsi="Arial" w:cs="Arial"/>
          <w:b/>
        </w:rPr>
        <w:t>Q</w:t>
      </w:r>
      <w:r w:rsidRPr="00AB1750">
        <w:rPr>
          <w:rFonts w:ascii="Arial" w:hAnsi="Arial" w:cs="Arial"/>
          <w:b/>
        </w:rPr>
        <w:t xml:space="preserve">uestions </w:t>
      </w:r>
      <w:r w:rsidR="00E776CE" w:rsidRPr="00AB1750">
        <w:rPr>
          <w:rFonts w:ascii="Arial" w:hAnsi="Arial" w:cs="Arial"/>
          <w:b/>
        </w:rPr>
        <w:t>F</w:t>
      </w:r>
      <w:r w:rsidRPr="00AB1750">
        <w:rPr>
          <w:rFonts w:ascii="Arial" w:hAnsi="Arial" w:cs="Arial"/>
          <w:b/>
        </w:rPr>
        <w:t xml:space="preserve">ormulated under each </w:t>
      </w:r>
      <w:proofErr w:type="gramStart"/>
      <w:r w:rsidR="00E776CE" w:rsidRPr="00AB1750">
        <w:rPr>
          <w:rFonts w:ascii="Arial" w:hAnsi="Arial" w:cs="Arial"/>
          <w:b/>
        </w:rPr>
        <w:t>O</w:t>
      </w:r>
      <w:r w:rsidRPr="00AB1750">
        <w:rPr>
          <w:rFonts w:ascii="Arial" w:hAnsi="Arial" w:cs="Arial"/>
          <w:b/>
        </w:rPr>
        <w:t>bjective</w:t>
      </w:r>
      <w:proofErr w:type="gramEnd"/>
      <w:r w:rsidRPr="00AB1750">
        <w:rPr>
          <w:rFonts w:ascii="Arial" w:hAnsi="Arial" w:cs="Arial"/>
          <w:b/>
        </w:rPr>
        <w:t xml:space="preserve"> </w:t>
      </w:r>
    </w:p>
    <w:p w14:paraId="60079E2E" w14:textId="77777777" w:rsidR="00AB1750" w:rsidRPr="00AB1750" w:rsidRDefault="00AB1750" w:rsidP="00AB1750">
      <w:pPr>
        <w:shd w:val="clear" w:color="auto" w:fill="FFFFFF"/>
        <w:spacing w:line="276" w:lineRule="auto"/>
        <w:jc w:val="both"/>
        <w:rPr>
          <w:rFonts w:ascii="Arial" w:eastAsiaTheme="minorHAnsi" w:hAnsi="Arial" w:cs="Arial"/>
          <w:bCs/>
          <w:color w:val="000000"/>
        </w:rPr>
      </w:pPr>
    </w:p>
    <w:p w14:paraId="24206FD7" w14:textId="64DBD1AC" w:rsidR="00AB1750" w:rsidRPr="00AB1750" w:rsidRDefault="00AB1750" w:rsidP="00AB1750">
      <w:pPr>
        <w:shd w:val="clear" w:color="auto" w:fill="FFFFFF"/>
        <w:spacing w:line="276" w:lineRule="auto"/>
        <w:jc w:val="both"/>
        <w:rPr>
          <w:rFonts w:ascii="Arial" w:eastAsiaTheme="minorHAnsi" w:hAnsi="Arial" w:cs="Arial"/>
          <w:bCs/>
        </w:rPr>
      </w:pPr>
      <w:r w:rsidRPr="00AB1750">
        <w:rPr>
          <w:rFonts w:ascii="Arial" w:eastAsiaTheme="minorHAnsi" w:hAnsi="Arial" w:cs="Arial"/>
          <w:bCs/>
          <w:color w:val="000000"/>
        </w:rPr>
        <w:t xml:space="preserve">Specifically, the PEA should seek to respond to the following: </w:t>
      </w:r>
    </w:p>
    <w:p w14:paraId="473C1ABB" w14:textId="10F367A5" w:rsidR="00AB1750" w:rsidRPr="00AB1750" w:rsidRDefault="00AB1750" w:rsidP="00AB1750">
      <w:pPr>
        <w:shd w:val="clear" w:color="auto" w:fill="FFFFFF"/>
        <w:spacing w:line="276" w:lineRule="auto"/>
        <w:jc w:val="both"/>
        <w:rPr>
          <w:rFonts w:ascii="Arial" w:eastAsiaTheme="minorHAnsi"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E4F283" w14:textId="4B10A401" w:rsidR="004448DF" w:rsidRPr="009D0BE2" w:rsidRDefault="004448DF" w:rsidP="00FD3653">
      <w:pPr>
        <w:pStyle w:val="ListParagraph"/>
        <w:numPr>
          <w:ilvl w:val="0"/>
          <w:numId w:val="29"/>
        </w:numPr>
        <w:spacing w:after="160"/>
        <w:rPr>
          <w:rFonts w:ascii="Arial" w:eastAsiaTheme="minorHAnsi" w:hAnsi="Arial" w:cs="Arial"/>
          <w:sz w:val="24"/>
          <w:szCs w:val="24"/>
          <w:lang w:val="en-US"/>
        </w:rPr>
      </w:pPr>
      <w:r w:rsidRPr="009D0BE2">
        <w:rPr>
          <w:rFonts w:ascii="Arial" w:eastAsiaTheme="minorHAnsi" w:hAnsi="Arial" w:cs="Arial"/>
          <w:sz w:val="24"/>
          <w:szCs w:val="24"/>
          <w:lang w:val="en-US"/>
        </w:rPr>
        <w:t>How many cases arose from the 2023 General Election</w:t>
      </w:r>
      <w:r w:rsidR="009D0BE2" w:rsidRPr="009D0BE2">
        <w:rPr>
          <w:rFonts w:ascii="Arial" w:eastAsiaTheme="minorHAnsi" w:hAnsi="Arial" w:cs="Arial"/>
          <w:sz w:val="24"/>
          <w:szCs w:val="24"/>
          <w:lang w:val="en-US"/>
        </w:rPr>
        <w:t>?</w:t>
      </w:r>
    </w:p>
    <w:p w14:paraId="56122B71" w14:textId="638D9DDA" w:rsidR="00FD3653" w:rsidRPr="009D0BE2" w:rsidRDefault="004448DF" w:rsidP="00AB1750">
      <w:pPr>
        <w:numPr>
          <w:ilvl w:val="0"/>
          <w:numId w:val="29"/>
        </w:numPr>
        <w:spacing w:after="160" w:line="276" w:lineRule="auto"/>
        <w:contextualSpacing/>
        <w:rPr>
          <w:rFonts w:ascii="Arial" w:eastAsiaTheme="minorHAnsi" w:hAnsi="Arial" w:cs="Arial"/>
          <w:lang w:val="en-US"/>
        </w:rPr>
      </w:pPr>
      <w:r w:rsidRPr="009D0BE2">
        <w:rPr>
          <w:rFonts w:ascii="Arial" w:eastAsiaTheme="minorHAnsi" w:hAnsi="Arial" w:cs="Arial"/>
          <w:lang w:val="en-US"/>
        </w:rPr>
        <w:t xml:space="preserve">Using a comparative matrix, which geopolitical zone in Nigeria had the most </w:t>
      </w:r>
      <w:r w:rsidR="00FD3653" w:rsidRPr="009D0BE2">
        <w:rPr>
          <w:rFonts w:ascii="Arial" w:eastAsiaTheme="minorHAnsi" w:hAnsi="Arial" w:cs="Arial"/>
          <w:lang w:val="en-US"/>
        </w:rPr>
        <w:t>election cases</w:t>
      </w:r>
      <w:r w:rsidR="009D0BE2" w:rsidRPr="009D0BE2">
        <w:rPr>
          <w:rFonts w:ascii="Arial" w:eastAsiaTheme="minorHAnsi" w:hAnsi="Arial" w:cs="Arial"/>
          <w:lang w:val="en-US"/>
        </w:rPr>
        <w:t>?</w:t>
      </w:r>
    </w:p>
    <w:p w14:paraId="674CD757" w14:textId="4865B308" w:rsidR="00FD3653" w:rsidRPr="009D0BE2" w:rsidRDefault="00FD3653" w:rsidP="00AB1750">
      <w:pPr>
        <w:numPr>
          <w:ilvl w:val="0"/>
          <w:numId w:val="29"/>
        </w:numPr>
        <w:spacing w:after="160" w:line="276" w:lineRule="auto"/>
        <w:contextualSpacing/>
        <w:rPr>
          <w:rFonts w:ascii="Arial" w:eastAsiaTheme="minorHAnsi" w:hAnsi="Arial" w:cs="Arial"/>
          <w:lang w:val="en-US"/>
        </w:rPr>
      </w:pPr>
      <w:r w:rsidRPr="009D0BE2">
        <w:rPr>
          <w:rFonts w:ascii="Arial" w:eastAsiaTheme="minorHAnsi" w:hAnsi="Arial" w:cs="Arial"/>
          <w:lang w:val="en-US"/>
        </w:rPr>
        <w:t>How many of these cases have been decided so far</w:t>
      </w:r>
      <w:r w:rsidR="009D0BE2" w:rsidRPr="009D0BE2">
        <w:rPr>
          <w:rFonts w:ascii="Arial" w:eastAsiaTheme="minorHAnsi" w:hAnsi="Arial" w:cs="Arial"/>
          <w:lang w:val="en-US"/>
        </w:rPr>
        <w:t>?</w:t>
      </w:r>
    </w:p>
    <w:p w14:paraId="39B7C1B5" w14:textId="01D2581F" w:rsidR="00FD3653" w:rsidRPr="009D0BE2" w:rsidRDefault="00FD3653" w:rsidP="00AB1750">
      <w:pPr>
        <w:numPr>
          <w:ilvl w:val="0"/>
          <w:numId w:val="29"/>
        </w:numPr>
        <w:spacing w:after="160" w:line="276" w:lineRule="auto"/>
        <w:contextualSpacing/>
        <w:rPr>
          <w:rFonts w:ascii="Arial" w:eastAsiaTheme="minorHAnsi" w:hAnsi="Arial" w:cs="Arial"/>
          <w:lang w:val="en-US"/>
        </w:rPr>
      </w:pPr>
      <w:r w:rsidRPr="009D0BE2">
        <w:rPr>
          <w:rFonts w:ascii="Arial" w:eastAsiaTheme="minorHAnsi" w:hAnsi="Arial" w:cs="Arial"/>
          <w:lang w:val="en-US"/>
        </w:rPr>
        <w:t>What were the issues underlining the delivery of these cases</w:t>
      </w:r>
      <w:r w:rsidR="009D0BE2" w:rsidRPr="009D0BE2">
        <w:rPr>
          <w:rFonts w:ascii="Arial" w:eastAsiaTheme="minorHAnsi" w:hAnsi="Arial" w:cs="Arial"/>
          <w:lang w:val="en-US"/>
        </w:rPr>
        <w:t>?</w:t>
      </w:r>
    </w:p>
    <w:p w14:paraId="37452CFB" w14:textId="618343E9" w:rsidR="00FD3653" w:rsidRPr="009D0BE2" w:rsidRDefault="00FD3653" w:rsidP="00FD3653">
      <w:pPr>
        <w:numPr>
          <w:ilvl w:val="0"/>
          <w:numId w:val="29"/>
        </w:numPr>
        <w:spacing w:after="160" w:line="276" w:lineRule="auto"/>
        <w:contextualSpacing/>
        <w:rPr>
          <w:rFonts w:ascii="Arial" w:eastAsiaTheme="minorHAnsi" w:hAnsi="Arial" w:cs="Arial"/>
          <w:lang w:val="en-US"/>
        </w:rPr>
      </w:pPr>
      <w:r w:rsidRPr="009D0BE2">
        <w:rPr>
          <w:rFonts w:ascii="Arial" w:eastAsiaTheme="minorHAnsi" w:hAnsi="Arial" w:cs="Arial"/>
          <w:lang w:val="en-US"/>
        </w:rPr>
        <w:t>What is the impact of (d) above on judicial accountability in Nigeria</w:t>
      </w:r>
      <w:r w:rsidR="009D0BE2" w:rsidRPr="009D0BE2">
        <w:rPr>
          <w:rFonts w:ascii="Arial" w:eastAsiaTheme="minorHAnsi" w:hAnsi="Arial" w:cs="Arial"/>
          <w:lang w:val="en-US"/>
        </w:rPr>
        <w:t>?</w:t>
      </w:r>
    </w:p>
    <w:p w14:paraId="4CF3530F" w14:textId="5456DBAF" w:rsidR="00FD3653" w:rsidRPr="009D0BE2" w:rsidRDefault="00FD3653" w:rsidP="00FD3653">
      <w:pPr>
        <w:numPr>
          <w:ilvl w:val="0"/>
          <w:numId w:val="29"/>
        </w:numPr>
        <w:spacing w:after="160" w:line="276" w:lineRule="auto"/>
        <w:contextualSpacing/>
        <w:rPr>
          <w:rFonts w:ascii="Arial" w:eastAsiaTheme="minorHAnsi" w:hAnsi="Arial" w:cs="Arial"/>
          <w:lang w:val="en-US"/>
        </w:rPr>
      </w:pPr>
      <w:r w:rsidRPr="009D0BE2">
        <w:rPr>
          <w:rFonts w:ascii="Arial" w:hAnsi="Arial" w:cs="Arial"/>
          <w:bCs/>
          <w:color w:val="000000"/>
          <w:lang w:val="en-US"/>
        </w:rPr>
        <w:t xml:space="preserve">What are </w:t>
      </w:r>
      <w:r w:rsidRPr="009D0BE2">
        <w:rPr>
          <w:rFonts w:ascii="Arial" w:hAnsi="Arial" w:cs="Arial"/>
          <w:bCs/>
          <w:color w:val="000000"/>
        </w:rPr>
        <w:t>the key actors, influencers, and power dynamic structures in the judiciary</w:t>
      </w:r>
      <w:r w:rsidR="009D0BE2" w:rsidRPr="009D0BE2">
        <w:rPr>
          <w:rFonts w:ascii="Arial" w:hAnsi="Arial" w:cs="Arial"/>
          <w:bCs/>
          <w:color w:val="000000"/>
        </w:rPr>
        <w:t>?</w:t>
      </w:r>
    </w:p>
    <w:p w14:paraId="3065D042" w14:textId="1834C740" w:rsidR="00FD3653" w:rsidRPr="009D0BE2" w:rsidRDefault="00FD3653" w:rsidP="00AB1750">
      <w:pPr>
        <w:numPr>
          <w:ilvl w:val="0"/>
          <w:numId w:val="29"/>
        </w:numPr>
        <w:spacing w:after="160" w:line="276" w:lineRule="auto"/>
        <w:contextualSpacing/>
        <w:rPr>
          <w:rFonts w:ascii="Arial" w:eastAsiaTheme="minorHAnsi" w:hAnsi="Arial" w:cs="Arial"/>
          <w:lang w:val="en-US"/>
        </w:rPr>
      </w:pPr>
      <w:r w:rsidRPr="009D0BE2">
        <w:rPr>
          <w:rFonts w:ascii="Arial" w:eastAsiaTheme="minorHAnsi" w:hAnsi="Arial" w:cs="Arial"/>
          <w:lang w:val="en-US"/>
        </w:rPr>
        <w:t xml:space="preserve">To what extent did citizens engage </w:t>
      </w:r>
      <w:r w:rsidR="009D0BE2" w:rsidRPr="009D0BE2">
        <w:rPr>
          <w:rFonts w:ascii="Arial" w:eastAsiaTheme="minorHAnsi" w:hAnsi="Arial" w:cs="Arial"/>
          <w:lang w:val="en-US"/>
        </w:rPr>
        <w:t xml:space="preserve">in </w:t>
      </w:r>
      <w:r w:rsidRPr="009D0BE2">
        <w:rPr>
          <w:rFonts w:ascii="Arial" w:eastAsiaTheme="minorHAnsi" w:hAnsi="Arial" w:cs="Arial"/>
          <w:lang w:val="en-US"/>
        </w:rPr>
        <w:t>the electoral cases emanating from the 2023 general election</w:t>
      </w:r>
      <w:r w:rsidR="009D0BE2" w:rsidRPr="009D0BE2">
        <w:rPr>
          <w:rFonts w:ascii="Arial" w:eastAsiaTheme="minorHAnsi" w:hAnsi="Arial" w:cs="Arial"/>
          <w:lang w:val="en-US"/>
        </w:rPr>
        <w:t>?</w:t>
      </w:r>
    </w:p>
    <w:p w14:paraId="6C656AD8" w14:textId="36D7615C" w:rsidR="004C2EFC" w:rsidRPr="009D0BE2" w:rsidRDefault="00FD3653" w:rsidP="00FD3653">
      <w:pPr>
        <w:numPr>
          <w:ilvl w:val="0"/>
          <w:numId w:val="29"/>
        </w:numPr>
        <w:spacing w:after="160" w:line="276" w:lineRule="auto"/>
        <w:contextualSpacing/>
        <w:rPr>
          <w:rFonts w:ascii="Arial" w:eastAsiaTheme="minorHAnsi" w:hAnsi="Arial" w:cs="Arial"/>
          <w:lang w:val="en-US"/>
        </w:rPr>
      </w:pPr>
      <w:r w:rsidRPr="009D0BE2">
        <w:rPr>
          <w:rFonts w:ascii="Arial" w:eastAsiaTheme="minorHAnsi" w:hAnsi="Arial" w:cs="Arial"/>
          <w:lang w:val="en-US"/>
        </w:rPr>
        <w:t>To what extent are Nigerian citizens knowledgeable about electoral and judicial processes</w:t>
      </w:r>
      <w:r w:rsidR="009D0BE2" w:rsidRPr="009D0BE2">
        <w:rPr>
          <w:rFonts w:ascii="Arial" w:eastAsiaTheme="minorHAnsi" w:hAnsi="Arial" w:cs="Arial"/>
          <w:lang w:val="en-US"/>
        </w:rPr>
        <w:t>?</w:t>
      </w:r>
    </w:p>
    <w:p w14:paraId="539EAABD" w14:textId="0F8798E4" w:rsidR="004C2EFC" w:rsidRPr="00925B67" w:rsidRDefault="004C2EFC" w:rsidP="00B55776">
      <w:pPr>
        <w:pStyle w:val="ListParagraph"/>
        <w:spacing w:before="240" w:after="160" w:line="240" w:lineRule="auto"/>
        <w:ind w:left="0"/>
        <w:jc w:val="both"/>
        <w:rPr>
          <w:rFonts w:ascii="Arial" w:hAnsi="Arial" w:cs="Arial"/>
          <w:b/>
          <w:sz w:val="24"/>
          <w:szCs w:val="24"/>
        </w:rPr>
      </w:pPr>
      <w:r w:rsidRPr="00925B67">
        <w:rPr>
          <w:rFonts w:ascii="Arial" w:hAnsi="Arial" w:cs="Arial"/>
          <w:b/>
          <w:sz w:val="24"/>
          <w:szCs w:val="24"/>
        </w:rPr>
        <w:t>Methodology</w:t>
      </w:r>
    </w:p>
    <w:p w14:paraId="793B7D2C" w14:textId="63E105DE" w:rsidR="009C339B" w:rsidRPr="004B2DC3" w:rsidRDefault="00AB1750" w:rsidP="004B2DC3">
      <w:pPr>
        <w:shd w:val="clear" w:color="auto" w:fill="FFFFFF"/>
        <w:spacing w:line="276" w:lineRule="auto"/>
        <w:jc w:val="both"/>
        <w:rPr>
          <w:rFonts w:ascii="Arial" w:hAnsi="Arial" w:cs="Arial"/>
          <w:color w:val="000000"/>
          <w:lang w:eastAsia="en-GB"/>
        </w:rPr>
      </w:pPr>
      <w:r w:rsidRPr="00AB1750">
        <w:rPr>
          <w:rFonts w:ascii="Arial" w:hAnsi="Arial" w:cs="Arial"/>
          <w:color w:val="000000"/>
          <w:lang w:eastAsia="en-GB"/>
        </w:rPr>
        <w:t xml:space="preserve">This will involve </w:t>
      </w:r>
      <w:r w:rsidR="00DA0073">
        <w:rPr>
          <w:rFonts w:ascii="Arial" w:hAnsi="Arial" w:cs="Arial"/>
          <w:color w:val="000000"/>
          <w:lang w:eastAsia="en-GB"/>
        </w:rPr>
        <w:t xml:space="preserve">an in-depth </w:t>
      </w:r>
      <w:r w:rsidRPr="00AB1750">
        <w:rPr>
          <w:rFonts w:ascii="Arial" w:hAnsi="Arial" w:cs="Arial"/>
          <w:color w:val="000000"/>
          <w:lang w:eastAsia="en-GB"/>
        </w:rPr>
        <w:t>desk review</w:t>
      </w:r>
      <w:r w:rsidR="00DA0073">
        <w:rPr>
          <w:rFonts w:ascii="Arial" w:hAnsi="Arial" w:cs="Arial"/>
          <w:color w:val="000000"/>
          <w:lang w:eastAsia="en-GB"/>
        </w:rPr>
        <w:t xml:space="preserve"> from which the PEA should emanate.</w:t>
      </w:r>
      <w:r w:rsidRPr="00AB1750">
        <w:rPr>
          <w:rFonts w:ascii="Arial" w:hAnsi="Arial" w:cs="Arial"/>
          <w:color w:val="000000"/>
          <w:lang w:eastAsia="en-GB"/>
        </w:rPr>
        <w:t xml:space="preserve"> </w:t>
      </w:r>
      <w:r w:rsidRPr="004B2DC3">
        <w:rPr>
          <w:rFonts w:ascii="Arial" w:hAnsi="Arial" w:cs="Arial"/>
          <w:color w:val="000000"/>
          <w:lang w:eastAsia="en-GB"/>
        </w:rPr>
        <w:t xml:space="preserve">However, the research lead is expected to develop a methodology framework and share </w:t>
      </w:r>
      <w:r w:rsidR="009D0BE2">
        <w:rPr>
          <w:rFonts w:ascii="Arial" w:hAnsi="Arial" w:cs="Arial"/>
          <w:color w:val="000000"/>
          <w:lang w:eastAsia="en-GB"/>
        </w:rPr>
        <w:t xml:space="preserve">it </w:t>
      </w:r>
      <w:r w:rsidRPr="004B2DC3">
        <w:rPr>
          <w:rFonts w:ascii="Arial" w:hAnsi="Arial" w:cs="Arial"/>
          <w:color w:val="000000"/>
          <w:lang w:eastAsia="en-GB"/>
        </w:rPr>
        <w:t>with AAN for approval</w:t>
      </w:r>
      <w:r w:rsidR="00DA0073">
        <w:rPr>
          <w:rFonts w:ascii="Arial" w:hAnsi="Arial" w:cs="Arial"/>
          <w:color w:val="000000"/>
          <w:lang w:eastAsia="en-GB"/>
        </w:rPr>
        <w:t>.</w:t>
      </w:r>
    </w:p>
    <w:p w14:paraId="1BE0DDA1" w14:textId="77777777" w:rsidR="00AB1750" w:rsidRDefault="00AB1750" w:rsidP="00B55776">
      <w:pPr>
        <w:pStyle w:val="ListParagraph"/>
        <w:tabs>
          <w:tab w:val="left" w:pos="426"/>
        </w:tabs>
        <w:spacing w:before="240" w:after="240" w:line="240" w:lineRule="auto"/>
        <w:ind w:left="0"/>
        <w:rPr>
          <w:rFonts w:ascii="Arial" w:hAnsi="Arial" w:cs="Arial"/>
          <w:b/>
          <w:sz w:val="24"/>
          <w:szCs w:val="24"/>
        </w:rPr>
      </w:pPr>
    </w:p>
    <w:p w14:paraId="40C5275E" w14:textId="77777777" w:rsidR="009D0BE2" w:rsidRDefault="009D0BE2" w:rsidP="00B55776">
      <w:pPr>
        <w:pStyle w:val="ListParagraph"/>
        <w:tabs>
          <w:tab w:val="left" w:pos="426"/>
        </w:tabs>
        <w:spacing w:before="240" w:after="240" w:line="240" w:lineRule="auto"/>
        <w:ind w:left="0"/>
        <w:rPr>
          <w:rFonts w:ascii="Arial" w:hAnsi="Arial" w:cs="Arial"/>
          <w:b/>
          <w:sz w:val="24"/>
          <w:szCs w:val="24"/>
        </w:rPr>
      </w:pPr>
    </w:p>
    <w:p w14:paraId="76E9581C" w14:textId="77777777" w:rsidR="009D0BE2" w:rsidRDefault="009D0BE2" w:rsidP="00B55776">
      <w:pPr>
        <w:pStyle w:val="ListParagraph"/>
        <w:tabs>
          <w:tab w:val="left" w:pos="426"/>
        </w:tabs>
        <w:spacing w:before="240" w:after="240" w:line="240" w:lineRule="auto"/>
        <w:ind w:left="0"/>
        <w:rPr>
          <w:rFonts w:ascii="Arial" w:hAnsi="Arial" w:cs="Arial"/>
          <w:b/>
          <w:sz w:val="24"/>
          <w:szCs w:val="24"/>
        </w:rPr>
      </w:pPr>
    </w:p>
    <w:p w14:paraId="671F8EAF" w14:textId="77777777" w:rsidR="009D0BE2" w:rsidRDefault="009D0BE2" w:rsidP="00B55776">
      <w:pPr>
        <w:pStyle w:val="ListParagraph"/>
        <w:tabs>
          <w:tab w:val="left" w:pos="426"/>
        </w:tabs>
        <w:spacing w:before="240" w:after="240" w:line="240" w:lineRule="auto"/>
        <w:ind w:left="0"/>
        <w:rPr>
          <w:rFonts w:ascii="Arial" w:hAnsi="Arial" w:cs="Arial"/>
          <w:b/>
          <w:sz w:val="24"/>
          <w:szCs w:val="24"/>
        </w:rPr>
      </w:pPr>
      <w:r>
        <w:rPr>
          <w:rFonts w:ascii="Arial" w:hAnsi="Arial" w:cs="Arial"/>
          <w:b/>
          <w:sz w:val="24"/>
          <w:szCs w:val="24"/>
        </w:rPr>
        <w:t>‘</w:t>
      </w:r>
    </w:p>
    <w:p w14:paraId="6120D989" w14:textId="3F096975" w:rsidR="004C2EFC" w:rsidRPr="00925B67" w:rsidRDefault="004C2EFC" w:rsidP="00B55776">
      <w:pPr>
        <w:pStyle w:val="ListParagraph"/>
        <w:tabs>
          <w:tab w:val="left" w:pos="426"/>
        </w:tabs>
        <w:spacing w:before="240" w:after="240" w:line="240" w:lineRule="auto"/>
        <w:ind w:left="0"/>
        <w:rPr>
          <w:rFonts w:ascii="Arial" w:hAnsi="Arial" w:cs="Arial"/>
          <w:sz w:val="24"/>
          <w:szCs w:val="24"/>
        </w:rPr>
      </w:pPr>
      <w:r w:rsidRPr="00925B67">
        <w:rPr>
          <w:rFonts w:ascii="Arial" w:hAnsi="Arial" w:cs="Arial"/>
          <w:b/>
          <w:sz w:val="24"/>
          <w:szCs w:val="24"/>
        </w:rPr>
        <w:t xml:space="preserve">Key Documents for Reference </w:t>
      </w:r>
    </w:p>
    <w:p w14:paraId="63D94AC0" w14:textId="1B0B7C13" w:rsidR="004C2EFC" w:rsidRPr="00DA0073" w:rsidRDefault="004B2DC3" w:rsidP="00FA5904">
      <w:pPr>
        <w:spacing w:before="240"/>
        <w:jc w:val="both"/>
        <w:rPr>
          <w:rFonts w:ascii="Arial" w:eastAsiaTheme="minorHAnsi" w:hAnsi="Arial" w:cs="Arial"/>
        </w:rPr>
      </w:pPr>
      <w:r w:rsidRPr="00DA0073">
        <w:rPr>
          <w:rFonts w:ascii="Arial" w:hAnsi="Arial" w:cs="Arial"/>
        </w:rPr>
        <w:t>AAN will provide the</w:t>
      </w:r>
      <w:r w:rsidRPr="00DA0073">
        <w:rPr>
          <w:rFonts w:ascii="Arial" w:eastAsia="Calibri" w:hAnsi="Arial" w:cs="Arial"/>
        </w:rPr>
        <w:t xml:space="preserve"> Theory of Change for</w:t>
      </w:r>
      <w:r w:rsidR="00DA0073" w:rsidRPr="00DA0073">
        <w:rPr>
          <w:rFonts w:ascii="Arial" w:eastAsia="Calibri" w:hAnsi="Arial" w:cs="Arial"/>
        </w:rPr>
        <w:t xml:space="preserve"> the </w:t>
      </w:r>
      <w:r w:rsidR="00DA0073" w:rsidRPr="00DA0073">
        <w:rPr>
          <w:rFonts w:ascii="Arial" w:eastAsia="Arial" w:hAnsi="Arial" w:cs="Arial"/>
          <w:color w:val="000000" w:themeColor="text1"/>
        </w:rPr>
        <w:t xml:space="preserve">Citizens’ Led Engagements on Judicial Accountability in Post-Election Justice Delivery in Nigeria (CLEAP-Justice) </w:t>
      </w:r>
      <w:r w:rsidRPr="00DA0073">
        <w:rPr>
          <w:rFonts w:ascii="Arial" w:eastAsiaTheme="minorHAnsi" w:hAnsi="Arial" w:cs="Arial"/>
        </w:rPr>
        <w:t xml:space="preserve">with </w:t>
      </w:r>
      <w:r w:rsidR="009D0BE2">
        <w:rPr>
          <w:rFonts w:ascii="Arial" w:eastAsiaTheme="minorHAnsi" w:hAnsi="Arial" w:cs="Arial"/>
        </w:rPr>
        <w:t>funds</w:t>
      </w:r>
      <w:r w:rsidRPr="00DA0073">
        <w:rPr>
          <w:rFonts w:ascii="Arial" w:eastAsiaTheme="minorHAnsi" w:hAnsi="Arial" w:cs="Arial"/>
        </w:rPr>
        <w:t xml:space="preserve"> from the For</w:t>
      </w:r>
      <w:r w:rsidR="00DA0073">
        <w:rPr>
          <w:rFonts w:ascii="Arial" w:eastAsiaTheme="minorHAnsi" w:hAnsi="Arial" w:cs="Arial"/>
        </w:rPr>
        <w:t>d Foundation</w:t>
      </w:r>
      <w:r w:rsidRPr="00DA0073">
        <w:rPr>
          <w:rFonts w:ascii="Arial" w:eastAsiaTheme="minorHAnsi" w:hAnsi="Arial" w:cs="Arial"/>
        </w:rPr>
        <w:t>.</w:t>
      </w:r>
    </w:p>
    <w:p w14:paraId="75BD958C" w14:textId="7CE24753" w:rsidR="004B2DC3" w:rsidRPr="00925B67" w:rsidRDefault="004B2DC3" w:rsidP="00FA5904">
      <w:pPr>
        <w:spacing w:before="240"/>
        <w:jc w:val="both"/>
        <w:rPr>
          <w:rFonts w:ascii="Arial" w:hAnsi="Arial" w:cs="Arial"/>
          <w:bCs/>
        </w:rPr>
      </w:pPr>
      <w:r>
        <w:rPr>
          <w:rFonts w:ascii="Arial" w:eastAsiaTheme="minorHAnsi" w:hAnsi="Arial" w:cs="Arial"/>
        </w:rPr>
        <w:t xml:space="preserve">Other relevant information will be provided on request, while the research is expected to access the resource materials relevant </w:t>
      </w:r>
      <w:r w:rsidR="009D0BE2">
        <w:rPr>
          <w:rFonts w:ascii="Arial" w:eastAsiaTheme="minorHAnsi" w:hAnsi="Arial" w:cs="Arial"/>
        </w:rPr>
        <w:t>to</w:t>
      </w:r>
      <w:r>
        <w:rPr>
          <w:rFonts w:ascii="Arial" w:eastAsiaTheme="minorHAnsi" w:hAnsi="Arial" w:cs="Arial"/>
        </w:rPr>
        <w:t xml:space="preserve"> the </w:t>
      </w:r>
      <w:proofErr w:type="gramStart"/>
      <w:r>
        <w:rPr>
          <w:rFonts w:ascii="Arial" w:eastAsiaTheme="minorHAnsi" w:hAnsi="Arial" w:cs="Arial"/>
        </w:rPr>
        <w:t>PEA</w:t>
      </w:r>
      <w:proofErr w:type="gramEnd"/>
    </w:p>
    <w:p w14:paraId="34FEE92C" w14:textId="77777777" w:rsidR="00690F7D" w:rsidRDefault="00690F7D" w:rsidP="00B55776">
      <w:pPr>
        <w:pStyle w:val="ListParagraph"/>
        <w:spacing w:before="240" w:after="160" w:line="240" w:lineRule="auto"/>
        <w:ind w:left="0"/>
        <w:jc w:val="both"/>
        <w:rPr>
          <w:rFonts w:ascii="Arial" w:hAnsi="Arial" w:cs="Arial"/>
          <w:b/>
          <w:sz w:val="24"/>
          <w:szCs w:val="24"/>
        </w:rPr>
      </w:pPr>
    </w:p>
    <w:p w14:paraId="22158BC8" w14:textId="4ACE8300" w:rsidR="004C2EFC" w:rsidRPr="00925B67" w:rsidRDefault="004C2EFC" w:rsidP="00B55776">
      <w:pPr>
        <w:pStyle w:val="ListParagraph"/>
        <w:spacing w:before="240" w:after="160" w:line="240" w:lineRule="auto"/>
        <w:ind w:left="0"/>
        <w:jc w:val="both"/>
        <w:rPr>
          <w:rFonts w:ascii="Arial" w:hAnsi="Arial" w:cs="Arial"/>
          <w:bCs/>
          <w:sz w:val="24"/>
          <w:szCs w:val="24"/>
        </w:rPr>
      </w:pPr>
      <w:r w:rsidRPr="00925B67">
        <w:rPr>
          <w:rFonts w:ascii="Arial" w:hAnsi="Arial" w:cs="Arial"/>
          <w:b/>
          <w:sz w:val="24"/>
          <w:szCs w:val="24"/>
        </w:rPr>
        <w:t>Contract Period</w:t>
      </w:r>
      <w:r w:rsidR="008F2D32">
        <w:rPr>
          <w:rFonts w:ascii="Arial" w:hAnsi="Arial" w:cs="Arial"/>
          <w:b/>
          <w:sz w:val="24"/>
          <w:szCs w:val="24"/>
        </w:rPr>
        <w:t xml:space="preserve"> and Compensation </w:t>
      </w:r>
    </w:p>
    <w:p w14:paraId="308666BB" w14:textId="41B1CF52" w:rsidR="008F2D32" w:rsidRPr="008F2D32" w:rsidRDefault="004C2EFC" w:rsidP="008F2D32">
      <w:pPr>
        <w:spacing w:before="240" w:line="276" w:lineRule="auto"/>
        <w:jc w:val="both"/>
        <w:rPr>
          <w:rFonts w:ascii="Arial" w:hAnsi="Arial" w:cs="Arial"/>
        </w:rPr>
      </w:pPr>
      <w:r w:rsidRPr="008F2D32">
        <w:rPr>
          <w:rFonts w:ascii="Arial" w:hAnsi="Arial" w:cs="Arial"/>
        </w:rPr>
        <w:t xml:space="preserve">The </w:t>
      </w:r>
      <w:r w:rsidR="000D46EF" w:rsidRPr="008F2D32">
        <w:rPr>
          <w:rFonts w:ascii="Arial" w:hAnsi="Arial" w:cs="Arial"/>
        </w:rPr>
        <w:t xml:space="preserve">duration of the </w:t>
      </w:r>
      <w:r w:rsidRPr="008F2D32">
        <w:rPr>
          <w:rFonts w:ascii="Arial" w:hAnsi="Arial" w:cs="Arial"/>
        </w:rPr>
        <w:t xml:space="preserve">contract is </w:t>
      </w:r>
      <w:r w:rsidR="00DA0073">
        <w:rPr>
          <w:rFonts w:ascii="Arial" w:hAnsi="Arial" w:cs="Arial"/>
        </w:rPr>
        <w:t>10</w:t>
      </w:r>
      <w:r w:rsidR="003F7435" w:rsidRPr="008F2D32">
        <w:rPr>
          <w:rFonts w:ascii="Arial" w:hAnsi="Arial" w:cs="Arial"/>
        </w:rPr>
        <w:t xml:space="preserve"> days</w:t>
      </w:r>
      <w:r w:rsidRPr="008F2D32">
        <w:rPr>
          <w:rFonts w:ascii="Arial" w:hAnsi="Arial" w:cs="Arial"/>
        </w:rPr>
        <w:t xml:space="preserve"> starting from </w:t>
      </w:r>
      <w:r w:rsidR="000D46EF" w:rsidRPr="008F2D32">
        <w:rPr>
          <w:rFonts w:ascii="Arial" w:hAnsi="Arial" w:cs="Arial"/>
        </w:rPr>
        <w:t>Mon</w:t>
      </w:r>
      <w:r w:rsidR="0085123E" w:rsidRPr="008F2D32">
        <w:rPr>
          <w:rFonts w:ascii="Arial" w:hAnsi="Arial" w:cs="Arial"/>
        </w:rPr>
        <w:t>day</w:t>
      </w:r>
      <w:r w:rsidR="009D0BE2">
        <w:rPr>
          <w:rFonts w:ascii="Arial" w:hAnsi="Arial" w:cs="Arial"/>
        </w:rPr>
        <w:t>,</w:t>
      </w:r>
      <w:r w:rsidR="0085123E" w:rsidRPr="008F2D32">
        <w:rPr>
          <w:rFonts w:ascii="Arial" w:hAnsi="Arial" w:cs="Arial"/>
        </w:rPr>
        <w:t xml:space="preserve"> </w:t>
      </w:r>
      <w:r w:rsidR="008550DD">
        <w:rPr>
          <w:rFonts w:ascii="Arial" w:hAnsi="Arial" w:cs="Arial"/>
        </w:rPr>
        <w:t>October 5</w:t>
      </w:r>
      <w:r w:rsidR="008550DD" w:rsidRPr="008550DD">
        <w:rPr>
          <w:rFonts w:ascii="Arial" w:hAnsi="Arial" w:cs="Arial"/>
          <w:vertAlign w:val="superscript"/>
        </w:rPr>
        <w:t>th</w:t>
      </w:r>
      <w:r w:rsidR="00DA0073">
        <w:rPr>
          <w:rFonts w:ascii="Arial" w:hAnsi="Arial" w:cs="Arial"/>
        </w:rPr>
        <w:t>,</w:t>
      </w:r>
      <w:r w:rsidR="004D2562" w:rsidRPr="008F2D32">
        <w:rPr>
          <w:rFonts w:ascii="Arial" w:hAnsi="Arial" w:cs="Arial"/>
        </w:rPr>
        <w:t xml:space="preserve"> 202</w:t>
      </w:r>
      <w:r w:rsidR="00DA0073">
        <w:rPr>
          <w:rFonts w:ascii="Arial" w:hAnsi="Arial" w:cs="Arial"/>
        </w:rPr>
        <w:t>3</w:t>
      </w:r>
      <w:r w:rsidR="009D0BE2">
        <w:rPr>
          <w:rFonts w:ascii="Arial" w:hAnsi="Arial" w:cs="Arial"/>
        </w:rPr>
        <w:t>.</w:t>
      </w:r>
    </w:p>
    <w:p w14:paraId="77D3E60F" w14:textId="638933EB" w:rsidR="008F2D32" w:rsidRPr="008F2D32" w:rsidRDefault="008F2D32" w:rsidP="008F2D32">
      <w:pPr>
        <w:spacing w:before="240" w:line="276" w:lineRule="auto"/>
        <w:jc w:val="both"/>
        <w:rPr>
          <w:rFonts w:ascii="Arial" w:eastAsia="Calibri" w:hAnsi="Arial" w:cs="Arial"/>
          <w:lang w:val="en"/>
        </w:rPr>
      </w:pPr>
      <w:r w:rsidRPr="008F2D32">
        <w:rPr>
          <w:rFonts w:ascii="Arial" w:eastAsia="Calibri" w:hAnsi="Arial" w:cs="Arial"/>
          <w:lang w:val="en"/>
        </w:rPr>
        <w:t xml:space="preserve">The </w:t>
      </w:r>
      <w:r w:rsidR="00DA0073">
        <w:rPr>
          <w:rFonts w:ascii="Arial" w:eastAsia="Calibri" w:hAnsi="Arial" w:cs="Arial"/>
          <w:lang w:val="en"/>
        </w:rPr>
        <w:t>remuneration</w:t>
      </w:r>
      <w:r w:rsidRPr="008F2D32">
        <w:rPr>
          <w:rFonts w:ascii="Arial" w:eastAsia="Calibri" w:hAnsi="Arial" w:cs="Arial"/>
          <w:lang w:val="en"/>
        </w:rPr>
        <w:t xml:space="preserve"> will be liable to </w:t>
      </w:r>
      <w:r w:rsidR="009D0BE2">
        <w:rPr>
          <w:rFonts w:ascii="Arial" w:eastAsia="Calibri" w:hAnsi="Arial" w:cs="Arial"/>
          <w:lang w:val="en"/>
        </w:rPr>
        <w:t xml:space="preserve">a </w:t>
      </w:r>
      <w:r w:rsidRPr="008F2D32">
        <w:rPr>
          <w:rFonts w:ascii="Arial" w:eastAsia="Calibri" w:hAnsi="Arial" w:cs="Arial"/>
          <w:lang w:val="en"/>
        </w:rPr>
        <w:t>withholding tax of 5%</w:t>
      </w:r>
      <w:r w:rsidR="009D0BE2">
        <w:rPr>
          <w:rFonts w:ascii="Arial" w:eastAsia="Calibri" w:hAnsi="Arial" w:cs="Arial"/>
          <w:lang w:val="en"/>
        </w:rPr>
        <w:t xml:space="preserve">, </w:t>
      </w:r>
      <w:r w:rsidRPr="008F2D32">
        <w:rPr>
          <w:rFonts w:ascii="Arial" w:eastAsia="Calibri" w:hAnsi="Arial" w:cs="Arial"/>
          <w:lang w:val="en"/>
        </w:rPr>
        <w:t xml:space="preserve">which will be paid as follows: An initial 50% of </w:t>
      </w:r>
      <w:r w:rsidR="009D0BE2">
        <w:rPr>
          <w:rFonts w:ascii="Arial" w:eastAsia="Calibri" w:hAnsi="Arial" w:cs="Arial"/>
          <w:lang w:val="en"/>
        </w:rPr>
        <w:t xml:space="preserve">the </w:t>
      </w:r>
      <w:r w:rsidRPr="008F2D32">
        <w:rPr>
          <w:rFonts w:ascii="Arial" w:eastAsia="Calibri" w:hAnsi="Arial" w:cs="Arial"/>
          <w:lang w:val="en"/>
        </w:rPr>
        <w:t>total sum involved is to be paid after the contract has been awarded, while the balance 50% paid upon satisfactory completion and submission of all work done.</w:t>
      </w:r>
    </w:p>
    <w:p w14:paraId="590BFCA0" w14:textId="14F21DF7" w:rsidR="004D2562" w:rsidRPr="0085123E" w:rsidRDefault="004D2562" w:rsidP="004D2562">
      <w:pPr>
        <w:autoSpaceDE w:val="0"/>
        <w:autoSpaceDN w:val="0"/>
        <w:adjustRightInd w:val="0"/>
        <w:spacing w:line="276" w:lineRule="auto"/>
        <w:jc w:val="both"/>
        <w:rPr>
          <w:rFonts w:ascii="Arial" w:eastAsia="Calibri" w:hAnsi="Arial" w:cs="Arial"/>
          <w:lang w:val="en"/>
        </w:rPr>
      </w:pPr>
    </w:p>
    <w:p w14:paraId="3BE76D01" w14:textId="0FD73331" w:rsidR="004D2562" w:rsidRPr="0085123E" w:rsidRDefault="004D2562" w:rsidP="004D2562">
      <w:pPr>
        <w:autoSpaceDE w:val="0"/>
        <w:autoSpaceDN w:val="0"/>
        <w:adjustRightInd w:val="0"/>
        <w:spacing w:line="276" w:lineRule="auto"/>
        <w:jc w:val="both"/>
        <w:rPr>
          <w:rFonts w:ascii="Arial" w:eastAsia="Calibri" w:hAnsi="Arial" w:cs="Arial"/>
          <w:lang w:val="en"/>
        </w:rPr>
      </w:pPr>
      <w:r w:rsidRPr="0085123E">
        <w:rPr>
          <w:rFonts w:ascii="Arial" w:eastAsia="Calibri" w:hAnsi="Arial" w:cs="Arial"/>
          <w:lang w:val="en"/>
        </w:rPr>
        <w:t xml:space="preserve">The consultant will </w:t>
      </w:r>
      <w:r w:rsidR="009D0BE2">
        <w:rPr>
          <w:rFonts w:ascii="Arial" w:eastAsia="Calibri" w:hAnsi="Arial" w:cs="Arial"/>
          <w:lang w:val="en"/>
        </w:rPr>
        <w:t>communicate closely with and</w:t>
      </w:r>
      <w:r w:rsidRPr="0085123E">
        <w:rPr>
          <w:rFonts w:ascii="Arial" w:eastAsia="Calibri" w:hAnsi="Arial" w:cs="Arial"/>
          <w:lang w:val="en"/>
        </w:rPr>
        <w:t xml:space="preserve"> update the Governance Manager and the Project Coordinator. Frequency of communication and updates</w:t>
      </w:r>
      <w:r w:rsidR="00DA0073">
        <w:rPr>
          <w:rFonts w:ascii="Arial" w:eastAsia="Calibri" w:hAnsi="Arial" w:cs="Arial"/>
          <w:lang w:val="en"/>
        </w:rPr>
        <w:t xml:space="preserve"> are</w:t>
      </w:r>
      <w:r w:rsidRPr="0085123E">
        <w:rPr>
          <w:rFonts w:ascii="Arial" w:eastAsia="Calibri" w:hAnsi="Arial" w:cs="Arial"/>
          <w:lang w:val="en"/>
        </w:rPr>
        <w:t xml:space="preserve"> to be agreed</w:t>
      </w:r>
      <w:r w:rsidR="009D0BE2">
        <w:rPr>
          <w:rFonts w:ascii="Arial" w:eastAsia="Calibri" w:hAnsi="Arial" w:cs="Arial"/>
          <w:lang w:val="en"/>
        </w:rPr>
        <w:t xml:space="preserve"> upon</w:t>
      </w:r>
      <w:r w:rsidRPr="0085123E">
        <w:rPr>
          <w:rFonts w:ascii="Arial" w:eastAsia="Calibri" w:hAnsi="Arial" w:cs="Arial"/>
          <w:lang w:val="en"/>
        </w:rPr>
        <w:t>.</w:t>
      </w:r>
    </w:p>
    <w:p w14:paraId="6E4B0D7B" w14:textId="77777777" w:rsidR="002977A7" w:rsidRDefault="002977A7" w:rsidP="002977A7">
      <w:pPr>
        <w:autoSpaceDE w:val="0"/>
        <w:autoSpaceDN w:val="0"/>
        <w:adjustRightInd w:val="0"/>
        <w:spacing w:after="160" w:line="276" w:lineRule="auto"/>
        <w:jc w:val="both"/>
        <w:rPr>
          <w:rFonts w:ascii="Arial" w:eastAsiaTheme="minorHAnsi" w:hAnsi="Arial" w:cs="Arial"/>
          <w:lang w:val="en"/>
        </w:rPr>
      </w:pPr>
    </w:p>
    <w:p w14:paraId="140CC749" w14:textId="449048F1" w:rsidR="002177FE" w:rsidRPr="002977A7" w:rsidRDefault="002177FE" w:rsidP="002977A7">
      <w:pPr>
        <w:autoSpaceDE w:val="0"/>
        <w:autoSpaceDN w:val="0"/>
        <w:adjustRightInd w:val="0"/>
        <w:spacing w:after="160" w:line="276" w:lineRule="auto"/>
        <w:jc w:val="both"/>
        <w:rPr>
          <w:rFonts w:ascii="Arial" w:eastAsiaTheme="minorHAnsi" w:hAnsi="Arial" w:cs="Arial"/>
          <w:lang w:val="en"/>
        </w:rPr>
      </w:pPr>
      <w:r w:rsidRPr="00A4426E">
        <w:rPr>
          <w:rFonts w:ascii="Arial" w:hAnsi="Arial" w:cs="Arial"/>
          <w:b/>
        </w:rPr>
        <w:t>Roles and Responsibilities</w:t>
      </w:r>
    </w:p>
    <w:p w14:paraId="226D34E8" w14:textId="5463423C" w:rsidR="002977A7" w:rsidRDefault="002177FE" w:rsidP="0085123E">
      <w:pPr>
        <w:spacing w:before="240" w:line="276" w:lineRule="auto"/>
        <w:jc w:val="both"/>
        <w:outlineLvl w:val="0"/>
        <w:rPr>
          <w:rFonts w:ascii="Arial" w:hAnsi="Arial" w:cs="Arial"/>
        </w:rPr>
      </w:pPr>
      <w:r w:rsidRPr="00A4426E">
        <w:rPr>
          <w:rFonts w:ascii="Arial" w:hAnsi="Arial" w:cs="Arial"/>
        </w:rPr>
        <w:t xml:space="preserve">The section below outlines key roles and responsibilities to be assigned to the consultant in the study process. The consultant shall work with the </w:t>
      </w:r>
      <w:r w:rsidR="002977A7">
        <w:rPr>
          <w:rFonts w:ascii="Arial" w:hAnsi="Arial" w:cs="Arial"/>
        </w:rPr>
        <w:t xml:space="preserve">Governance Programme </w:t>
      </w:r>
      <w:r w:rsidRPr="00A4426E">
        <w:rPr>
          <w:rFonts w:ascii="Arial" w:hAnsi="Arial" w:cs="Arial"/>
        </w:rPr>
        <w:t xml:space="preserve">Manager and </w:t>
      </w:r>
      <w:r w:rsidR="002977A7">
        <w:rPr>
          <w:rFonts w:ascii="Arial" w:hAnsi="Arial" w:cs="Arial"/>
        </w:rPr>
        <w:t xml:space="preserve">the </w:t>
      </w:r>
      <w:r w:rsidR="00DA0073">
        <w:rPr>
          <w:rFonts w:ascii="Arial" w:hAnsi="Arial" w:cs="Arial"/>
        </w:rPr>
        <w:t xml:space="preserve">CLEAP-Justice </w:t>
      </w:r>
      <w:r w:rsidRPr="00A4426E">
        <w:rPr>
          <w:rFonts w:ascii="Arial" w:hAnsi="Arial" w:cs="Arial"/>
        </w:rPr>
        <w:t xml:space="preserve">Project team of ActionAid Nigeria. </w:t>
      </w:r>
    </w:p>
    <w:p w14:paraId="4945EA20" w14:textId="1CC3E677" w:rsidR="002177FE" w:rsidRPr="00A4426E" w:rsidRDefault="002177FE" w:rsidP="0085123E">
      <w:pPr>
        <w:spacing w:before="240" w:line="276" w:lineRule="auto"/>
        <w:jc w:val="both"/>
        <w:outlineLvl w:val="0"/>
        <w:rPr>
          <w:rFonts w:ascii="Arial" w:hAnsi="Arial" w:cs="Arial"/>
        </w:rPr>
      </w:pPr>
      <w:r w:rsidRPr="00A4426E">
        <w:rPr>
          <w:rFonts w:ascii="Arial" w:hAnsi="Arial" w:cs="Arial"/>
        </w:rPr>
        <w:t>Specifically, the consultant shall:</w:t>
      </w:r>
    </w:p>
    <w:p w14:paraId="1A33A6B8" w14:textId="2199A71D" w:rsidR="002177FE" w:rsidRPr="00A4426E" w:rsidRDefault="002177FE" w:rsidP="004448DF">
      <w:pPr>
        <w:pStyle w:val="ListParagraph"/>
        <w:numPr>
          <w:ilvl w:val="0"/>
          <w:numId w:val="24"/>
        </w:numPr>
        <w:spacing w:before="240" w:after="240"/>
        <w:ind w:left="731"/>
        <w:jc w:val="both"/>
        <w:rPr>
          <w:rFonts w:ascii="Arial" w:hAnsi="Arial" w:cs="Arial"/>
          <w:sz w:val="24"/>
          <w:szCs w:val="24"/>
        </w:rPr>
      </w:pPr>
      <w:r w:rsidRPr="00A4426E">
        <w:rPr>
          <w:rFonts w:ascii="Arial" w:hAnsi="Arial" w:cs="Arial"/>
          <w:sz w:val="24"/>
          <w:szCs w:val="24"/>
        </w:rPr>
        <w:t>Agree</w:t>
      </w:r>
      <w:r w:rsidR="009D0BE2">
        <w:rPr>
          <w:rFonts w:ascii="Arial" w:hAnsi="Arial" w:cs="Arial"/>
          <w:sz w:val="24"/>
          <w:szCs w:val="24"/>
        </w:rPr>
        <w:t xml:space="preserve"> on</w:t>
      </w:r>
      <w:r w:rsidRPr="00A4426E">
        <w:rPr>
          <w:rFonts w:ascii="Arial" w:hAnsi="Arial" w:cs="Arial"/>
          <w:sz w:val="24"/>
          <w:szCs w:val="24"/>
        </w:rPr>
        <w:t xml:space="preserve"> the T</w:t>
      </w:r>
      <w:r w:rsidRPr="00A4426E">
        <w:rPr>
          <w:rFonts w:ascii="Arial" w:hAnsi="Arial" w:cs="Arial"/>
          <w:sz w:val="24"/>
          <w:szCs w:val="24"/>
          <w:lang w:val="en-US"/>
        </w:rPr>
        <w:t>o</w:t>
      </w:r>
      <w:r w:rsidRPr="00A4426E">
        <w:rPr>
          <w:rFonts w:ascii="Arial" w:hAnsi="Arial" w:cs="Arial"/>
          <w:sz w:val="24"/>
          <w:szCs w:val="24"/>
        </w:rPr>
        <w:t xml:space="preserve">R with ActionAid Nigeria, including the scope, deliverables, </w:t>
      </w:r>
      <w:r w:rsidR="00D617A4" w:rsidRPr="00A4426E">
        <w:rPr>
          <w:rFonts w:ascii="Arial" w:hAnsi="Arial" w:cs="Arial"/>
          <w:sz w:val="24"/>
          <w:szCs w:val="24"/>
        </w:rPr>
        <w:t>timeframe,</w:t>
      </w:r>
      <w:r w:rsidR="00086140">
        <w:rPr>
          <w:rFonts w:ascii="Arial" w:hAnsi="Arial" w:cs="Arial"/>
          <w:sz w:val="24"/>
          <w:szCs w:val="24"/>
        </w:rPr>
        <w:t xml:space="preserve"> </w:t>
      </w:r>
      <w:r w:rsidRPr="00A4426E">
        <w:rPr>
          <w:rFonts w:ascii="Arial" w:hAnsi="Arial" w:cs="Arial"/>
          <w:sz w:val="24"/>
          <w:szCs w:val="24"/>
        </w:rPr>
        <w:t xml:space="preserve">and procedures of the </w:t>
      </w:r>
      <w:r w:rsidRPr="00A4426E">
        <w:rPr>
          <w:rFonts w:ascii="Arial" w:hAnsi="Arial" w:cs="Arial"/>
          <w:sz w:val="24"/>
          <w:szCs w:val="24"/>
          <w:lang w:val="en-US"/>
        </w:rPr>
        <w:t>s</w:t>
      </w:r>
      <w:proofErr w:type="spellStart"/>
      <w:r w:rsidRPr="00A4426E">
        <w:rPr>
          <w:rFonts w:ascii="Arial" w:hAnsi="Arial" w:cs="Arial"/>
          <w:sz w:val="24"/>
          <w:szCs w:val="24"/>
        </w:rPr>
        <w:t>tudy</w:t>
      </w:r>
      <w:proofErr w:type="spellEnd"/>
      <w:r w:rsidRPr="00A4426E">
        <w:rPr>
          <w:rFonts w:ascii="Arial" w:hAnsi="Arial" w:cs="Arial"/>
          <w:sz w:val="24"/>
          <w:szCs w:val="24"/>
        </w:rPr>
        <w:t>.</w:t>
      </w:r>
    </w:p>
    <w:p w14:paraId="3EC063DD" w14:textId="77777777" w:rsidR="008338DB" w:rsidRPr="00A4426E" w:rsidRDefault="008338DB" w:rsidP="004448DF">
      <w:pPr>
        <w:pStyle w:val="ListParagraph"/>
        <w:spacing w:before="240" w:after="240"/>
        <w:ind w:left="731"/>
        <w:jc w:val="both"/>
        <w:rPr>
          <w:rFonts w:ascii="Arial" w:hAnsi="Arial" w:cs="Arial"/>
          <w:sz w:val="24"/>
          <w:szCs w:val="24"/>
        </w:rPr>
      </w:pPr>
    </w:p>
    <w:p w14:paraId="2AC5E73D" w14:textId="091CDCD3" w:rsidR="008338DB" w:rsidRPr="00A4426E" w:rsidRDefault="002177FE" w:rsidP="004448DF">
      <w:pPr>
        <w:pStyle w:val="ListParagraph"/>
        <w:numPr>
          <w:ilvl w:val="0"/>
          <w:numId w:val="24"/>
        </w:numPr>
        <w:spacing w:before="240" w:after="240"/>
        <w:ind w:left="731"/>
        <w:jc w:val="both"/>
        <w:rPr>
          <w:rFonts w:ascii="Arial" w:hAnsi="Arial" w:cs="Arial"/>
          <w:sz w:val="24"/>
          <w:szCs w:val="24"/>
        </w:rPr>
      </w:pPr>
      <w:r w:rsidRPr="00A4426E">
        <w:rPr>
          <w:rFonts w:ascii="Arial" w:hAnsi="Arial" w:cs="Arial"/>
          <w:sz w:val="24"/>
          <w:szCs w:val="24"/>
        </w:rPr>
        <w:t>Submi</w:t>
      </w:r>
      <w:r w:rsidR="0085123E">
        <w:rPr>
          <w:rFonts w:ascii="Arial" w:hAnsi="Arial" w:cs="Arial"/>
          <w:sz w:val="24"/>
          <w:szCs w:val="24"/>
        </w:rPr>
        <w:t>t a research methodology</w:t>
      </w:r>
      <w:r w:rsidRPr="00A4426E">
        <w:rPr>
          <w:rFonts w:ascii="Arial" w:hAnsi="Arial" w:cs="Arial"/>
          <w:sz w:val="24"/>
          <w:szCs w:val="24"/>
        </w:rPr>
        <w:t xml:space="preserve"> showing an understanding of the Terms of Reference and outlining the technical proposal for this piece of work. </w:t>
      </w:r>
    </w:p>
    <w:p w14:paraId="0544C76F" w14:textId="77777777" w:rsidR="008338DB" w:rsidRPr="00A4426E" w:rsidRDefault="008338DB" w:rsidP="004448DF">
      <w:pPr>
        <w:pStyle w:val="ListParagraph"/>
        <w:rPr>
          <w:rFonts w:ascii="Arial" w:hAnsi="Arial" w:cs="Arial"/>
          <w:sz w:val="24"/>
          <w:szCs w:val="24"/>
        </w:rPr>
      </w:pPr>
    </w:p>
    <w:p w14:paraId="3D3794FD" w14:textId="146A1933" w:rsidR="008338DB" w:rsidRPr="004448DF" w:rsidRDefault="002177FE" w:rsidP="004448DF">
      <w:pPr>
        <w:pStyle w:val="ListParagraph"/>
        <w:numPr>
          <w:ilvl w:val="0"/>
          <w:numId w:val="24"/>
        </w:numPr>
        <w:spacing w:before="240" w:after="240"/>
        <w:ind w:left="731"/>
        <w:jc w:val="both"/>
        <w:rPr>
          <w:rFonts w:ascii="Arial" w:hAnsi="Arial" w:cs="Arial"/>
          <w:sz w:val="24"/>
          <w:szCs w:val="24"/>
        </w:rPr>
      </w:pPr>
      <w:r w:rsidRPr="00A4426E">
        <w:rPr>
          <w:rFonts w:ascii="Arial" w:hAnsi="Arial" w:cs="Arial"/>
          <w:sz w:val="24"/>
          <w:szCs w:val="24"/>
        </w:rPr>
        <w:t xml:space="preserve">Undertake a desk review including analysis of changes in policies </w:t>
      </w:r>
      <w:r w:rsidR="0085123E">
        <w:rPr>
          <w:rFonts w:ascii="Arial" w:hAnsi="Arial" w:cs="Arial"/>
          <w:sz w:val="24"/>
          <w:szCs w:val="24"/>
          <w:lang w:val="en-US"/>
        </w:rPr>
        <w:t>and contexts</w:t>
      </w:r>
      <w:r w:rsidRPr="00A4426E">
        <w:rPr>
          <w:rFonts w:ascii="Arial" w:hAnsi="Arial" w:cs="Arial"/>
          <w:sz w:val="24"/>
          <w:szCs w:val="24"/>
          <w:lang w:val="en-US"/>
        </w:rPr>
        <w:t>.</w:t>
      </w:r>
    </w:p>
    <w:p w14:paraId="4A01BD80" w14:textId="1EACCB8B" w:rsidR="0092176A" w:rsidRPr="0092176A" w:rsidRDefault="002177FE" w:rsidP="004448DF">
      <w:pPr>
        <w:pStyle w:val="ListParagraph"/>
        <w:numPr>
          <w:ilvl w:val="0"/>
          <w:numId w:val="24"/>
        </w:numPr>
        <w:spacing w:before="240" w:after="240"/>
        <w:ind w:left="731"/>
        <w:jc w:val="both"/>
        <w:rPr>
          <w:rFonts w:ascii="Arial" w:hAnsi="Arial" w:cs="Arial"/>
          <w:sz w:val="24"/>
          <w:szCs w:val="24"/>
        </w:rPr>
      </w:pPr>
      <w:r w:rsidRPr="0092176A">
        <w:rPr>
          <w:rFonts w:ascii="Arial" w:hAnsi="Arial" w:cs="Arial"/>
          <w:sz w:val="24"/>
          <w:szCs w:val="24"/>
        </w:rPr>
        <w:t>Agree</w:t>
      </w:r>
      <w:r w:rsidR="009D0BE2">
        <w:rPr>
          <w:rFonts w:ascii="Arial" w:hAnsi="Arial" w:cs="Arial"/>
          <w:sz w:val="24"/>
          <w:szCs w:val="24"/>
        </w:rPr>
        <w:t xml:space="preserve"> on</w:t>
      </w:r>
      <w:r w:rsidRPr="0092176A">
        <w:rPr>
          <w:rFonts w:ascii="Arial" w:hAnsi="Arial" w:cs="Arial"/>
          <w:sz w:val="24"/>
          <w:szCs w:val="24"/>
        </w:rPr>
        <w:t xml:space="preserve"> the reporting template for the </w:t>
      </w:r>
      <w:r w:rsidRPr="0092176A">
        <w:rPr>
          <w:rFonts w:ascii="Arial" w:hAnsi="Arial" w:cs="Arial"/>
          <w:sz w:val="24"/>
          <w:szCs w:val="24"/>
          <w:lang w:val="en-US"/>
        </w:rPr>
        <w:t xml:space="preserve">study </w:t>
      </w:r>
      <w:r w:rsidRPr="0092176A">
        <w:rPr>
          <w:rFonts w:ascii="Arial" w:hAnsi="Arial" w:cs="Arial"/>
          <w:sz w:val="24"/>
          <w:szCs w:val="24"/>
        </w:rPr>
        <w:t xml:space="preserve">with ActionAid </w:t>
      </w:r>
      <w:r w:rsidRPr="0092176A">
        <w:rPr>
          <w:rFonts w:ascii="Arial" w:hAnsi="Arial" w:cs="Arial"/>
          <w:sz w:val="24"/>
          <w:szCs w:val="24"/>
          <w:lang w:val="en-US"/>
        </w:rPr>
        <w:t>Nigeria</w:t>
      </w:r>
      <w:r w:rsidRPr="0092176A">
        <w:rPr>
          <w:rFonts w:ascii="Arial" w:hAnsi="Arial" w:cs="Arial"/>
          <w:sz w:val="24"/>
          <w:szCs w:val="24"/>
        </w:rPr>
        <w:t xml:space="preserve">. </w:t>
      </w:r>
    </w:p>
    <w:p w14:paraId="3FCFB490" w14:textId="77777777" w:rsidR="0092176A" w:rsidRPr="0092176A" w:rsidRDefault="0092176A" w:rsidP="004448DF">
      <w:pPr>
        <w:pStyle w:val="ListParagraph"/>
        <w:rPr>
          <w:rFonts w:ascii="Arial" w:hAnsi="Arial" w:cs="Arial"/>
          <w:sz w:val="24"/>
          <w:szCs w:val="24"/>
        </w:rPr>
      </w:pPr>
    </w:p>
    <w:p w14:paraId="63937674" w14:textId="4DD391FA" w:rsidR="007A04CC" w:rsidRPr="0092176A" w:rsidRDefault="002177FE" w:rsidP="004448DF">
      <w:pPr>
        <w:pStyle w:val="ListParagraph"/>
        <w:numPr>
          <w:ilvl w:val="0"/>
          <w:numId w:val="24"/>
        </w:numPr>
        <w:spacing w:before="240" w:after="240"/>
        <w:ind w:left="731"/>
        <w:jc w:val="both"/>
        <w:rPr>
          <w:rFonts w:ascii="Arial" w:hAnsi="Arial" w:cs="Arial"/>
          <w:sz w:val="24"/>
          <w:szCs w:val="24"/>
        </w:rPr>
      </w:pPr>
      <w:r w:rsidRPr="0092176A">
        <w:rPr>
          <w:rFonts w:ascii="Arial" w:hAnsi="Arial" w:cs="Arial"/>
          <w:sz w:val="24"/>
          <w:szCs w:val="24"/>
        </w:rPr>
        <w:lastRenderedPageBreak/>
        <w:t xml:space="preserve">Produce detailed data tables and the </w:t>
      </w:r>
      <w:r w:rsidRPr="0092176A">
        <w:rPr>
          <w:rFonts w:ascii="Arial" w:hAnsi="Arial" w:cs="Arial"/>
          <w:sz w:val="24"/>
          <w:szCs w:val="24"/>
          <w:lang w:val="en-US"/>
        </w:rPr>
        <w:t xml:space="preserve">draft </w:t>
      </w:r>
      <w:r w:rsidRPr="0092176A">
        <w:rPr>
          <w:rFonts w:ascii="Arial" w:hAnsi="Arial" w:cs="Arial"/>
          <w:sz w:val="24"/>
          <w:szCs w:val="24"/>
        </w:rPr>
        <w:t>report</w:t>
      </w:r>
      <w:r w:rsidRPr="0092176A">
        <w:rPr>
          <w:rFonts w:ascii="Arial" w:hAnsi="Arial" w:cs="Arial"/>
          <w:sz w:val="24"/>
          <w:szCs w:val="24"/>
          <w:lang w:val="en-US"/>
        </w:rPr>
        <w:t xml:space="preserve"> and </w:t>
      </w:r>
      <w:r w:rsidRPr="0092176A">
        <w:rPr>
          <w:rFonts w:ascii="Arial" w:hAnsi="Arial" w:cs="Arial"/>
          <w:sz w:val="24"/>
          <w:szCs w:val="24"/>
        </w:rPr>
        <w:t xml:space="preserve">submit </w:t>
      </w:r>
      <w:r w:rsidR="009D0BE2">
        <w:rPr>
          <w:rFonts w:ascii="Arial" w:hAnsi="Arial" w:cs="Arial"/>
          <w:sz w:val="24"/>
          <w:szCs w:val="24"/>
        </w:rPr>
        <w:t xml:space="preserve">it </w:t>
      </w:r>
      <w:r w:rsidRPr="0092176A">
        <w:rPr>
          <w:rFonts w:ascii="Arial" w:hAnsi="Arial" w:cs="Arial"/>
          <w:sz w:val="24"/>
          <w:szCs w:val="24"/>
        </w:rPr>
        <w:t>to ActionAid</w:t>
      </w:r>
      <w:r w:rsidRPr="0092176A">
        <w:rPr>
          <w:rFonts w:ascii="Arial" w:hAnsi="Arial" w:cs="Arial"/>
          <w:sz w:val="24"/>
          <w:szCs w:val="24"/>
          <w:lang w:val="en-US"/>
        </w:rPr>
        <w:t xml:space="preserve"> Nigeria</w:t>
      </w:r>
      <w:r w:rsidRPr="0092176A">
        <w:rPr>
          <w:rFonts w:ascii="Arial" w:hAnsi="Arial" w:cs="Arial"/>
          <w:sz w:val="24"/>
          <w:szCs w:val="24"/>
        </w:rPr>
        <w:t>.</w:t>
      </w:r>
    </w:p>
    <w:p w14:paraId="0A1A553F" w14:textId="77777777" w:rsidR="007A04CC" w:rsidRPr="0092176A" w:rsidRDefault="007A04CC" w:rsidP="004448DF">
      <w:pPr>
        <w:pStyle w:val="ListParagraph"/>
        <w:spacing w:before="240" w:after="240"/>
        <w:ind w:left="731"/>
        <w:jc w:val="both"/>
        <w:rPr>
          <w:rFonts w:ascii="Arial" w:hAnsi="Arial" w:cs="Arial"/>
          <w:sz w:val="24"/>
          <w:szCs w:val="24"/>
        </w:rPr>
      </w:pPr>
    </w:p>
    <w:p w14:paraId="35231DF4" w14:textId="66095C53" w:rsidR="007A04CC" w:rsidRPr="0092176A" w:rsidRDefault="002177FE" w:rsidP="004448DF">
      <w:pPr>
        <w:pStyle w:val="ListParagraph"/>
        <w:numPr>
          <w:ilvl w:val="0"/>
          <w:numId w:val="24"/>
        </w:numPr>
        <w:spacing w:before="240" w:after="240"/>
        <w:ind w:left="731"/>
        <w:jc w:val="both"/>
        <w:rPr>
          <w:rFonts w:ascii="Arial" w:hAnsi="Arial" w:cs="Arial"/>
          <w:sz w:val="24"/>
          <w:szCs w:val="24"/>
        </w:rPr>
      </w:pPr>
      <w:r w:rsidRPr="0092176A">
        <w:rPr>
          <w:rFonts w:ascii="Arial" w:hAnsi="Arial" w:cs="Arial"/>
          <w:sz w:val="24"/>
          <w:szCs w:val="24"/>
          <w:lang w:val="en-US"/>
        </w:rPr>
        <w:t xml:space="preserve">Present findings to </w:t>
      </w:r>
      <w:r w:rsidR="009D0BE2">
        <w:rPr>
          <w:rFonts w:ascii="Arial" w:hAnsi="Arial" w:cs="Arial"/>
          <w:sz w:val="24"/>
          <w:szCs w:val="24"/>
          <w:lang w:val="en-US"/>
        </w:rPr>
        <w:t xml:space="preserve">the </w:t>
      </w:r>
      <w:r w:rsidRPr="0092176A">
        <w:rPr>
          <w:rFonts w:ascii="Arial" w:hAnsi="Arial" w:cs="Arial"/>
          <w:sz w:val="24"/>
          <w:szCs w:val="24"/>
          <w:lang w:val="en-US"/>
        </w:rPr>
        <w:t>ActionAid Nigeria team at the validation meeting.</w:t>
      </w:r>
    </w:p>
    <w:p w14:paraId="1F40E459" w14:textId="77777777" w:rsidR="007A04CC" w:rsidRPr="0092176A" w:rsidRDefault="007A04CC" w:rsidP="004448DF">
      <w:pPr>
        <w:pStyle w:val="ListParagraph"/>
        <w:rPr>
          <w:rFonts w:ascii="Arial" w:hAnsi="Arial" w:cs="Arial"/>
          <w:sz w:val="24"/>
          <w:szCs w:val="24"/>
          <w:lang w:val="en-US"/>
        </w:rPr>
      </w:pPr>
    </w:p>
    <w:p w14:paraId="0170280B" w14:textId="2E5CB1F0" w:rsidR="002177FE" w:rsidRPr="0092176A" w:rsidRDefault="002177FE" w:rsidP="004448DF">
      <w:pPr>
        <w:pStyle w:val="ListParagraph"/>
        <w:numPr>
          <w:ilvl w:val="0"/>
          <w:numId w:val="24"/>
        </w:numPr>
        <w:spacing w:before="240" w:after="240"/>
        <w:ind w:left="731"/>
        <w:jc w:val="both"/>
        <w:rPr>
          <w:rFonts w:ascii="Arial" w:hAnsi="Arial" w:cs="Arial"/>
          <w:sz w:val="24"/>
          <w:szCs w:val="24"/>
        </w:rPr>
      </w:pPr>
      <w:r w:rsidRPr="0092176A">
        <w:rPr>
          <w:rFonts w:ascii="Arial" w:hAnsi="Arial" w:cs="Arial"/>
          <w:sz w:val="24"/>
          <w:szCs w:val="24"/>
          <w:lang w:val="en-US"/>
        </w:rPr>
        <w:t>Produce the final report integrating the inputs and feedback provided during the validation meeting with the ActionAid Nigeria team.</w:t>
      </w:r>
    </w:p>
    <w:p w14:paraId="6FB5D9C8" w14:textId="77777777" w:rsidR="001C6AD6" w:rsidRDefault="001C6AD6" w:rsidP="000B54AB">
      <w:pPr>
        <w:spacing w:before="240"/>
        <w:jc w:val="both"/>
        <w:rPr>
          <w:rFonts w:ascii="Arial" w:hAnsi="Arial" w:cs="Arial"/>
          <w:b/>
        </w:rPr>
      </w:pPr>
    </w:p>
    <w:p w14:paraId="5489A50C" w14:textId="030D4F89" w:rsidR="000B54AB" w:rsidRPr="001C6AD6" w:rsidRDefault="0092176A" w:rsidP="001C6AD6">
      <w:pPr>
        <w:spacing w:before="240"/>
        <w:jc w:val="both"/>
        <w:rPr>
          <w:rFonts w:ascii="Arial" w:hAnsi="Arial" w:cs="Arial"/>
          <w:b/>
        </w:rPr>
      </w:pPr>
      <w:r>
        <w:rPr>
          <w:rFonts w:ascii="Arial" w:hAnsi="Arial" w:cs="Arial"/>
          <w:b/>
        </w:rPr>
        <w:t>Deliverables</w:t>
      </w:r>
    </w:p>
    <w:p w14:paraId="170EF382" w14:textId="77777777" w:rsidR="002977A7" w:rsidRPr="002977A7" w:rsidRDefault="002977A7" w:rsidP="002977A7">
      <w:pPr>
        <w:shd w:val="clear" w:color="auto" w:fill="FFFFFF"/>
        <w:spacing w:line="276" w:lineRule="auto"/>
        <w:jc w:val="both"/>
        <w:rPr>
          <w:rFonts w:ascii="Arial" w:hAnsi="Arial" w:cs="Arial"/>
          <w:color w:val="000000"/>
          <w:lang w:eastAsia="en-GB"/>
        </w:rPr>
      </w:pPr>
      <w:r w:rsidRPr="002977A7">
        <w:rPr>
          <w:rFonts w:ascii="Arial" w:hAnsi="Arial" w:cs="Arial"/>
          <w:color w:val="000000"/>
          <w:lang w:eastAsia="en-GB"/>
        </w:rPr>
        <w:t>A detailed report highlighting amongst others:</w:t>
      </w:r>
    </w:p>
    <w:p w14:paraId="5481C373" w14:textId="5431B96D" w:rsidR="00DA0073" w:rsidRPr="00DA0073" w:rsidRDefault="00DA0073" w:rsidP="002977A7">
      <w:pPr>
        <w:numPr>
          <w:ilvl w:val="0"/>
          <w:numId w:val="31"/>
        </w:numPr>
        <w:shd w:val="clear" w:color="auto" w:fill="FFFFFF"/>
        <w:spacing w:after="160" w:line="276" w:lineRule="auto"/>
        <w:jc w:val="both"/>
        <w:rPr>
          <w:rFonts w:ascii="Arial" w:hAnsi="Arial" w:cs="Arial"/>
          <w:color w:val="000000"/>
          <w:lang w:eastAsia="en-GB"/>
        </w:rPr>
      </w:pPr>
      <w:r>
        <w:rPr>
          <w:rFonts w:ascii="Arial" w:hAnsi="Arial" w:cs="Arial"/>
          <w:color w:val="000000"/>
          <w:lang w:eastAsia="en-GB"/>
        </w:rPr>
        <w:t xml:space="preserve">A Political Economy Analysis of </w:t>
      </w:r>
      <w:r w:rsidRPr="00B65312">
        <w:rPr>
          <w:rFonts w:ascii="Arial" w:eastAsia="Calibri" w:hAnsi="Arial" w:cs="Arial"/>
          <w:lang w:val="en"/>
        </w:rPr>
        <w:t>post</w:t>
      </w:r>
      <w:r>
        <w:rPr>
          <w:rFonts w:ascii="Arial" w:eastAsia="Calibri" w:hAnsi="Arial" w:cs="Arial"/>
          <w:lang w:val="en"/>
        </w:rPr>
        <w:t>-election justice delivery in recent elections in Nigeria.</w:t>
      </w:r>
    </w:p>
    <w:p w14:paraId="33A07C73" w14:textId="70D02A0E" w:rsidR="002977A7" w:rsidRPr="002977A7" w:rsidRDefault="00DA0073" w:rsidP="002977A7">
      <w:pPr>
        <w:numPr>
          <w:ilvl w:val="0"/>
          <w:numId w:val="31"/>
        </w:numPr>
        <w:shd w:val="clear" w:color="auto" w:fill="FFFFFF"/>
        <w:spacing w:after="160" w:line="276" w:lineRule="auto"/>
        <w:jc w:val="both"/>
        <w:rPr>
          <w:rFonts w:ascii="Arial" w:hAnsi="Arial" w:cs="Arial"/>
          <w:color w:val="000000"/>
          <w:lang w:eastAsia="en-GB"/>
        </w:rPr>
      </w:pPr>
      <w:r>
        <w:rPr>
          <w:rFonts w:ascii="Arial" w:eastAsia="Calibri" w:hAnsi="Arial" w:cs="Arial"/>
          <w:lang w:val="en"/>
        </w:rPr>
        <w:t xml:space="preserve"> The extent of </w:t>
      </w:r>
      <w:r w:rsidR="009D0BE2">
        <w:rPr>
          <w:rFonts w:ascii="Arial" w:eastAsia="Calibri" w:hAnsi="Arial" w:cs="Arial"/>
          <w:lang w:val="en"/>
        </w:rPr>
        <w:t>citizens'</w:t>
      </w:r>
      <w:r>
        <w:rPr>
          <w:rFonts w:ascii="Arial" w:eastAsia="Calibri" w:hAnsi="Arial" w:cs="Arial"/>
          <w:lang w:val="en"/>
        </w:rPr>
        <w:t xml:space="preserve"> engagements with </w:t>
      </w:r>
      <w:r w:rsidRPr="00B65312">
        <w:rPr>
          <w:rFonts w:ascii="Arial" w:eastAsia="Calibri" w:hAnsi="Arial" w:cs="Arial"/>
          <w:lang w:val="en"/>
        </w:rPr>
        <w:t>post</w:t>
      </w:r>
      <w:r>
        <w:rPr>
          <w:rFonts w:ascii="Arial" w:eastAsia="Calibri" w:hAnsi="Arial" w:cs="Arial"/>
          <w:lang w:val="en"/>
        </w:rPr>
        <w:t xml:space="preserve">-election justice delivery in Nigeria and their knowledge of electoral and judicial </w:t>
      </w:r>
      <w:r w:rsidR="009D0BE2">
        <w:rPr>
          <w:rFonts w:ascii="Arial" w:eastAsia="Calibri" w:hAnsi="Arial" w:cs="Arial"/>
          <w:lang w:val="en"/>
        </w:rPr>
        <w:t>processes</w:t>
      </w:r>
      <w:r>
        <w:rPr>
          <w:rFonts w:ascii="Arial" w:eastAsia="Calibri" w:hAnsi="Arial" w:cs="Arial"/>
          <w:lang w:val="en"/>
        </w:rPr>
        <w:t>.</w:t>
      </w:r>
      <w:r w:rsidR="002977A7" w:rsidRPr="002977A7">
        <w:rPr>
          <w:rFonts w:ascii="Arial" w:hAnsi="Arial" w:cs="Arial"/>
          <w:color w:val="000000"/>
          <w:lang w:eastAsia="en-GB"/>
        </w:rPr>
        <w:t xml:space="preserve"> </w:t>
      </w:r>
    </w:p>
    <w:p w14:paraId="71EB4494" w14:textId="77777777" w:rsidR="002977A7" w:rsidRPr="002977A7" w:rsidRDefault="002977A7" w:rsidP="002977A7">
      <w:pPr>
        <w:numPr>
          <w:ilvl w:val="0"/>
          <w:numId w:val="31"/>
        </w:numPr>
        <w:shd w:val="clear" w:color="auto" w:fill="FFFFFF"/>
        <w:spacing w:after="160" w:line="276" w:lineRule="auto"/>
        <w:jc w:val="both"/>
        <w:rPr>
          <w:rFonts w:ascii="Arial" w:hAnsi="Arial" w:cs="Arial"/>
          <w:color w:val="000000"/>
          <w:lang w:eastAsia="en-GB"/>
        </w:rPr>
      </w:pPr>
      <w:r w:rsidRPr="002977A7">
        <w:rPr>
          <w:rFonts w:ascii="Arial" w:eastAsiaTheme="minorHAnsi" w:hAnsi="Arial" w:cs="Arial"/>
        </w:rPr>
        <w:t>Analysis, Interpretation, and Implications for Programming</w:t>
      </w:r>
    </w:p>
    <w:p w14:paraId="69B2E2DD" w14:textId="3E253326" w:rsidR="002977A7" w:rsidRPr="002977A7" w:rsidRDefault="002977A7" w:rsidP="002977A7">
      <w:pPr>
        <w:numPr>
          <w:ilvl w:val="0"/>
          <w:numId w:val="31"/>
        </w:numPr>
        <w:shd w:val="clear" w:color="auto" w:fill="FFFFFF"/>
        <w:spacing w:after="160" w:line="276" w:lineRule="auto"/>
        <w:jc w:val="both"/>
        <w:rPr>
          <w:rFonts w:ascii="Arial" w:hAnsi="Arial" w:cs="Arial"/>
          <w:color w:val="000000"/>
          <w:lang w:eastAsia="en-GB"/>
        </w:rPr>
      </w:pPr>
      <w:r w:rsidRPr="002977A7">
        <w:rPr>
          <w:rFonts w:ascii="Arial" w:hAnsi="Arial" w:cs="Arial"/>
          <w:color w:val="000000"/>
          <w:lang w:eastAsia="en-GB"/>
        </w:rPr>
        <w:t xml:space="preserve">Detailed </w:t>
      </w:r>
      <w:r w:rsidR="009D0BE2">
        <w:rPr>
          <w:rFonts w:ascii="Arial" w:hAnsi="Arial" w:cs="Arial"/>
          <w:color w:val="000000"/>
          <w:lang w:eastAsia="en-GB"/>
        </w:rPr>
        <w:t>prefixes</w:t>
      </w:r>
      <w:r w:rsidRPr="002977A7">
        <w:rPr>
          <w:rFonts w:ascii="Arial" w:hAnsi="Arial" w:cs="Arial"/>
          <w:color w:val="000000"/>
          <w:lang w:eastAsia="en-GB"/>
        </w:rPr>
        <w:t xml:space="preserve"> and references.</w:t>
      </w:r>
    </w:p>
    <w:p w14:paraId="0E5D5C51" w14:textId="77777777" w:rsidR="0092176A" w:rsidRDefault="0092176A" w:rsidP="00B55776">
      <w:pPr>
        <w:spacing w:before="240"/>
        <w:jc w:val="both"/>
        <w:rPr>
          <w:rFonts w:ascii="Arial" w:hAnsi="Arial" w:cs="Arial"/>
          <w:b/>
          <w:bCs/>
        </w:rPr>
      </w:pPr>
    </w:p>
    <w:p w14:paraId="072B727A" w14:textId="04255479" w:rsidR="004C2EFC" w:rsidRPr="00925B67" w:rsidRDefault="004C2EFC" w:rsidP="00B55776">
      <w:pPr>
        <w:spacing w:before="240"/>
        <w:jc w:val="both"/>
        <w:rPr>
          <w:rFonts w:ascii="Arial" w:hAnsi="Arial" w:cs="Arial"/>
          <w:b/>
          <w:bCs/>
        </w:rPr>
      </w:pPr>
      <w:r w:rsidRPr="00925B67">
        <w:rPr>
          <w:rFonts w:ascii="Arial" w:hAnsi="Arial" w:cs="Arial"/>
          <w:b/>
          <w:bCs/>
        </w:rPr>
        <w:t xml:space="preserve">Required </w:t>
      </w:r>
      <w:r w:rsidR="00D1358E">
        <w:rPr>
          <w:rFonts w:ascii="Arial" w:hAnsi="Arial" w:cs="Arial"/>
          <w:b/>
          <w:bCs/>
        </w:rPr>
        <w:t>Knowledge and Experience</w:t>
      </w:r>
      <w:r w:rsidRPr="00925B67">
        <w:rPr>
          <w:rFonts w:ascii="Arial" w:hAnsi="Arial" w:cs="Arial"/>
          <w:b/>
          <w:bCs/>
        </w:rPr>
        <w:t>:</w:t>
      </w:r>
    </w:p>
    <w:p w14:paraId="166D3C7F" w14:textId="77777777" w:rsidR="004D2562" w:rsidRPr="004D2562" w:rsidRDefault="004D2562" w:rsidP="004D2562">
      <w:pPr>
        <w:spacing w:after="200" w:line="276" w:lineRule="auto"/>
        <w:rPr>
          <w:rFonts w:ascii="Arial" w:eastAsia="Calibri" w:hAnsi="Arial" w:cs="Arial"/>
        </w:rPr>
      </w:pPr>
      <w:r w:rsidRPr="004D2562">
        <w:rPr>
          <w:rFonts w:ascii="Arial" w:eastAsia="Calibri" w:hAnsi="Arial" w:cs="Arial"/>
        </w:rPr>
        <w:t>The Consultant is expected to have the following qualifications.</w:t>
      </w:r>
    </w:p>
    <w:p w14:paraId="77B69805" w14:textId="471802A1" w:rsidR="004D2562" w:rsidRPr="004D2562" w:rsidRDefault="004D2562" w:rsidP="004D2562">
      <w:pPr>
        <w:numPr>
          <w:ilvl w:val="0"/>
          <w:numId w:val="32"/>
        </w:numPr>
        <w:spacing w:after="200" w:line="276" w:lineRule="auto"/>
        <w:contextualSpacing/>
        <w:rPr>
          <w:rFonts w:ascii="Arial" w:eastAsia="Calibri" w:hAnsi="Arial" w:cs="Arial"/>
          <w:lang w:val="en-US"/>
        </w:rPr>
      </w:pPr>
      <w:r w:rsidRPr="004D2562">
        <w:rPr>
          <w:rFonts w:ascii="Arial" w:eastAsia="Calibri" w:hAnsi="Arial" w:cs="Arial"/>
          <w:lang w:val="en-US"/>
        </w:rPr>
        <w:t xml:space="preserve">Minimum of </w:t>
      </w:r>
      <w:proofErr w:type="gramStart"/>
      <w:r w:rsidR="009D0BE2" w:rsidRPr="004D2562">
        <w:rPr>
          <w:rFonts w:ascii="Arial" w:eastAsia="Calibri" w:hAnsi="Arial" w:cs="Arial"/>
          <w:lang w:val="en-US"/>
        </w:rPr>
        <w:t xml:space="preserve">master’s degree in </w:t>
      </w:r>
      <w:r w:rsidR="009D0BE2">
        <w:rPr>
          <w:rFonts w:ascii="Arial" w:eastAsia="Calibri" w:hAnsi="Arial" w:cs="Arial"/>
          <w:lang w:val="en-US"/>
        </w:rPr>
        <w:t>D</w:t>
      </w:r>
      <w:r w:rsidR="009D0BE2" w:rsidRPr="004D2562">
        <w:rPr>
          <w:rFonts w:ascii="Arial" w:eastAsia="Calibri" w:hAnsi="Arial" w:cs="Arial"/>
          <w:lang w:val="en-US"/>
        </w:rPr>
        <w:t>evelopment</w:t>
      </w:r>
      <w:proofErr w:type="gramEnd"/>
      <w:r w:rsidRPr="004D2562">
        <w:rPr>
          <w:rFonts w:ascii="Arial" w:eastAsia="Calibri" w:hAnsi="Arial" w:cs="Arial"/>
          <w:lang w:val="en-US"/>
        </w:rPr>
        <w:t>,</w:t>
      </w:r>
      <w:r w:rsidR="004448DF">
        <w:rPr>
          <w:rFonts w:ascii="Arial" w:eastAsia="Calibri" w:hAnsi="Arial" w:cs="Arial"/>
          <w:lang w:val="en-US"/>
        </w:rPr>
        <w:t xml:space="preserve"> Law,</w:t>
      </w:r>
      <w:r w:rsidRPr="004D2562">
        <w:rPr>
          <w:rFonts w:ascii="Arial" w:eastAsia="Calibri" w:hAnsi="Arial" w:cs="Arial"/>
          <w:lang w:val="en-US"/>
        </w:rPr>
        <w:t xml:space="preserve"> Political Economy, Economics, Public Administration, Statistics, or any of the related social science disciplines.</w:t>
      </w:r>
    </w:p>
    <w:p w14:paraId="32F2E763" w14:textId="7CEA4E2C" w:rsidR="004D2562" w:rsidRPr="004D2562" w:rsidRDefault="004D2562" w:rsidP="004D2562">
      <w:pPr>
        <w:numPr>
          <w:ilvl w:val="0"/>
          <w:numId w:val="32"/>
        </w:numPr>
        <w:spacing w:after="200" w:line="276" w:lineRule="auto"/>
        <w:contextualSpacing/>
        <w:rPr>
          <w:rFonts w:ascii="Arial" w:eastAsia="Calibri" w:hAnsi="Arial" w:cs="Arial"/>
          <w:lang w:val="en-US"/>
        </w:rPr>
      </w:pPr>
      <w:r w:rsidRPr="004D2562">
        <w:rPr>
          <w:rFonts w:ascii="Arial" w:eastAsia="Calibri" w:hAnsi="Arial" w:cs="Arial"/>
          <w:lang w:val="en-US"/>
        </w:rPr>
        <w:t xml:space="preserve">At least 10 years </w:t>
      </w:r>
      <w:r w:rsidR="009D0BE2">
        <w:rPr>
          <w:rFonts w:ascii="Arial" w:eastAsia="Calibri" w:hAnsi="Arial" w:cs="Arial"/>
          <w:lang w:val="en-US"/>
        </w:rPr>
        <w:t xml:space="preserve">of </w:t>
      </w:r>
      <w:r w:rsidRPr="004D2562">
        <w:rPr>
          <w:rFonts w:ascii="Arial" w:eastAsia="Calibri" w:hAnsi="Arial" w:cs="Arial"/>
          <w:lang w:val="en-US"/>
        </w:rPr>
        <w:t>progressive experience working in the areas of democracy</w:t>
      </w:r>
      <w:r w:rsidR="004448DF">
        <w:rPr>
          <w:rFonts w:ascii="Arial" w:eastAsia="Calibri" w:hAnsi="Arial" w:cs="Arial"/>
          <w:lang w:val="en-US"/>
        </w:rPr>
        <w:t>, justice delivery in elections</w:t>
      </w:r>
      <w:r w:rsidRPr="004D2562">
        <w:rPr>
          <w:rFonts w:ascii="Arial" w:eastAsia="Calibri" w:hAnsi="Arial" w:cs="Arial"/>
          <w:lang w:val="en-US"/>
        </w:rPr>
        <w:t xml:space="preserve"> and development </w:t>
      </w:r>
      <w:r w:rsidR="004448DF" w:rsidRPr="004D2562">
        <w:rPr>
          <w:rFonts w:ascii="Arial" w:eastAsia="Calibri" w:hAnsi="Arial" w:cs="Arial"/>
          <w:lang w:val="en-US"/>
        </w:rPr>
        <w:t>research.</w:t>
      </w:r>
    </w:p>
    <w:p w14:paraId="2BA38646" w14:textId="73662D33" w:rsidR="004D2562" w:rsidRPr="004D2562" w:rsidRDefault="004D2562" w:rsidP="004D2562">
      <w:pPr>
        <w:numPr>
          <w:ilvl w:val="0"/>
          <w:numId w:val="32"/>
        </w:numPr>
        <w:spacing w:after="200" w:line="276" w:lineRule="auto"/>
        <w:contextualSpacing/>
        <w:rPr>
          <w:rFonts w:ascii="Arial" w:eastAsia="Calibri" w:hAnsi="Arial" w:cs="Arial"/>
          <w:lang w:val="en-US"/>
        </w:rPr>
      </w:pPr>
      <w:r w:rsidRPr="004D2562">
        <w:rPr>
          <w:rFonts w:ascii="Arial" w:eastAsia="Calibri" w:hAnsi="Arial" w:cs="Arial"/>
          <w:bCs/>
          <w:lang w:val="en-US"/>
        </w:rPr>
        <w:t xml:space="preserve">Excellent facilitation, writing and reporting </w:t>
      </w:r>
      <w:r w:rsidR="004448DF" w:rsidRPr="004D2562">
        <w:rPr>
          <w:rFonts w:ascii="Arial" w:eastAsia="Calibri" w:hAnsi="Arial" w:cs="Arial"/>
          <w:bCs/>
          <w:lang w:val="en-US"/>
        </w:rPr>
        <w:t>skills.</w:t>
      </w:r>
    </w:p>
    <w:p w14:paraId="3B6305F2" w14:textId="24AEFC84" w:rsidR="004D2562" w:rsidRPr="004D2562" w:rsidRDefault="004D2562" w:rsidP="004D2562">
      <w:pPr>
        <w:numPr>
          <w:ilvl w:val="0"/>
          <w:numId w:val="32"/>
        </w:numPr>
        <w:spacing w:after="200" w:line="276" w:lineRule="auto"/>
        <w:contextualSpacing/>
        <w:rPr>
          <w:rFonts w:ascii="Arial" w:eastAsia="Calibri" w:hAnsi="Arial" w:cs="Arial"/>
          <w:lang w:val="en-US"/>
        </w:rPr>
      </w:pPr>
      <w:r w:rsidRPr="004D2562">
        <w:rPr>
          <w:rFonts w:ascii="Arial" w:eastAsia="Calibri" w:hAnsi="Arial" w:cs="Arial"/>
          <w:bCs/>
          <w:lang w:val="en-US"/>
        </w:rPr>
        <w:t xml:space="preserve">Computer literate and able to apply Microsoft Office and other analytical tools </w:t>
      </w:r>
      <w:r w:rsidR="004448DF" w:rsidRPr="004D2562">
        <w:rPr>
          <w:rFonts w:ascii="Arial" w:eastAsia="Calibri" w:hAnsi="Arial" w:cs="Arial"/>
          <w:bCs/>
          <w:lang w:val="en-US"/>
        </w:rPr>
        <w:t>efficiently.</w:t>
      </w:r>
      <w:r w:rsidRPr="004D2562">
        <w:rPr>
          <w:rFonts w:ascii="Arial" w:eastAsia="Calibri" w:hAnsi="Arial" w:cs="Arial"/>
          <w:bCs/>
          <w:lang w:val="en-US"/>
        </w:rPr>
        <w:t xml:space="preserve"> </w:t>
      </w:r>
    </w:p>
    <w:p w14:paraId="60E7D893" w14:textId="7DDC3294" w:rsidR="004D2562" w:rsidRPr="004D2562" w:rsidRDefault="004D2562" w:rsidP="004D2562">
      <w:pPr>
        <w:numPr>
          <w:ilvl w:val="0"/>
          <w:numId w:val="32"/>
        </w:numPr>
        <w:spacing w:after="200" w:line="276" w:lineRule="auto"/>
        <w:contextualSpacing/>
        <w:rPr>
          <w:rFonts w:ascii="Arial" w:eastAsia="Calibri" w:hAnsi="Arial" w:cs="Arial"/>
          <w:lang w:val="en-US"/>
        </w:rPr>
      </w:pPr>
      <w:r w:rsidRPr="004D2562">
        <w:rPr>
          <w:rFonts w:ascii="Arial" w:eastAsia="Calibri" w:hAnsi="Arial" w:cs="Arial"/>
          <w:lang w:val="en-US"/>
        </w:rPr>
        <w:t xml:space="preserve">Excellent communication and interpersonal </w:t>
      </w:r>
      <w:r w:rsidR="009D0BE2">
        <w:rPr>
          <w:rFonts w:ascii="Arial" w:eastAsia="Calibri" w:hAnsi="Arial" w:cs="Arial"/>
          <w:lang w:val="en-US"/>
        </w:rPr>
        <w:t>relations</w:t>
      </w:r>
      <w:r w:rsidRPr="004D2562">
        <w:rPr>
          <w:rFonts w:ascii="Arial" w:eastAsia="Calibri" w:hAnsi="Arial" w:cs="Arial"/>
          <w:lang w:val="en-US"/>
        </w:rPr>
        <w:t xml:space="preserve"> skills</w:t>
      </w:r>
    </w:p>
    <w:p w14:paraId="396C5A11" w14:textId="77777777" w:rsidR="004D2562" w:rsidRPr="004D2562" w:rsidRDefault="004D2562" w:rsidP="004D2562">
      <w:pPr>
        <w:numPr>
          <w:ilvl w:val="0"/>
          <w:numId w:val="32"/>
        </w:numPr>
        <w:spacing w:after="200" w:line="276" w:lineRule="auto"/>
        <w:contextualSpacing/>
        <w:rPr>
          <w:rFonts w:ascii="Arial" w:eastAsia="Calibri" w:hAnsi="Arial" w:cs="Arial"/>
          <w:lang w:val="en-US"/>
        </w:rPr>
      </w:pPr>
      <w:r w:rsidRPr="004D2562">
        <w:rPr>
          <w:rFonts w:ascii="Arial" w:eastAsia="Calibri" w:hAnsi="Arial" w:cs="Arial"/>
          <w:bCs/>
          <w:lang w:val="en-US"/>
        </w:rPr>
        <w:t>An excellent team player</w:t>
      </w:r>
    </w:p>
    <w:p w14:paraId="0CC80FC7" w14:textId="60BF537A" w:rsidR="004D2562" w:rsidRPr="004D2562" w:rsidRDefault="004D2562" w:rsidP="004D2562">
      <w:pPr>
        <w:numPr>
          <w:ilvl w:val="0"/>
          <w:numId w:val="32"/>
        </w:numPr>
        <w:spacing w:after="200" w:line="276" w:lineRule="auto"/>
        <w:contextualSpacing/>
        <w:rPr>
          <w:rFonts w:ascii="Arial" w:eastAsia="Calibri" w:hAnsi="Arial" w:cs="Arial"/>
          <w:lang w:val="en-US"/>
        </w:rPr>
      </w:pPr>
      <w:r w:rsidRPr="004D2562">
        <w:rPr>
          <w:rFonts w:ascii="Arial" w:eastAsia="Calibri" w:hAnsi="Arial" w:cs="Arial"/>
          <w:lang w:val="en"/>
        </w:rPr>
        <w:t xml:space="preserve">Strong academic background with an in-depth knowledge </w:t>
      </w:r>
      <w:r w:rsidR="009D0BE2">
        <w:rPr>
          <w:rFonts w:ascii="Arial" w:eastAsia="Calibri" w:hAnsi="Arial" w:cs="Arial"/>
          <w:lang w:val="en"/>
        </w:rPr>
        <w:t>of</w:t>
      </w:r>
      <w:r w:rsidRPr="004D2562">
        <w:rPr>
          <w:rFonts w:ascii="Arial" w:eastAsia="Calibri" w:hAnsi="Arial" w:cs="Arial"/>
          <w:lang w:val="en"/>
        </w:rPr>
        <w:t xml:space="preserve"> the</w:t>
      </w:r>
      <w:r w:rsidR="004448DF">
        <w:rPr>
          <w:rFonts w:ascii="Arial" w:eastAsia="Calibri" w:hAnsi="Arial" w:cs="Arial"/>
          <w:lang w:val="en"/>
        </w:rPr>
        <w:t xml:space="preserve"> judiciary and</w:t>
      </w:r>
      <w:r w:rsidRPr="004D2562">
        <w:rPr>
          <w:rFonts w:ascii="Arial" w:eastAsia="Calibri" w:hAnsi="Arial" w:cs="Arial"/>
          <w:lang w:val="en"/>
        </w:rPr>
        <w:t xml:space="preserve"> political environment in Nigeria</w:t>
      </w:r>
      <w:r w:rsidR="004448DF">
        <w:rPr>
          <w:rFonts w:ascii="Arial" w:eastAsia="Calibri" w:hAnsi="Arial" w:cs="Arial"/>
          <w:lang w:val="en"/>
        </w:rPr>
        <w:t xml:space="preserve">. </w:t>
      </w:r>
    </w:p>
    <w:p w14:paraId="7211F159" w14:textId="3A18429B" w:rsidR="004D2562" w:rsidRPr="004D2562" w:rsidRDefault="004D2562" w:rsidP="004D2562">
      <w:pPr>
        <w:numPr>
          <w:ilvl w:val="0"/>
          <w:numId w:val="32"/>
        </w:numPr>
        <w:spacing w:after="200" w:line="276" w:lineRule="auto"/>
        <w:contextualSpacing/>
        <w:rPr>
          <w:rFonts w:ascii="Arial" w:eastAsia="Calibri" w:hAnsi="Arial" w:cs="Arial"/>
          <w:lang w:val="en-US"/>
        </w:rPr>
      </w:pPr>
      <w:r w:rsidRPr="004D2562">
        <w:rPr>
          <w:rFonts w:ascii="Arial" w:eastAsia="Calibri" w:hAnsi="Arial" w:cs="Arial"/>
          <w:lang w:val="en"/>
        </w:rPr>
        <w:t xml:space="preserve">Experience </w:t>
      </w:r>
      <w:r w:rsidR="009D0BE2">
        <w:rPr>
          <w:rFonts w:ascii="Arial" w:eastAsia="Calibri" w:hAnsi="Arial" w:cs="Arial"/>
          <w:lang w:val="en"/>
        </w:rPr>
        <w:t>in</w:t>
      </w:r>
      <w:r w:rsidRPr="004D2562">
        <w:rPr>
          <w:rFonts w:ascii="Arial" w:eastAsia="Calibri" w:hAnsi="Arial" w:cs="Arial"/>
          <w:lang w:val="en"/>
        </w:rPr>
        <w:t xml:space="preserve"> conducting mapping and assessment in Nigeria</w:t>
      </w:r>
      <w:r w:rsidR="004448DF">
        <w:rPr>
          <w:rFonts w:ascii="Arial" w:eastAsia="Calibri" w:hAnsi="Arial" w:cs="Arial"/>
          <w:lang w:val="en"/>
        </w:rPr>
        <w:t>.</w:t>
      </w:r>
    </w:p>
    <w:p w14:paraId="7A0D9C60" w14:textId="4A77BC8E" w:rsidR="004C2EFC" w:rsidRPr="004D2562" w:rsidRDefault="004C2EFC" w:rsidP="004448DF">
      <w:pPr>
        <w:spacing w:after="200" w:line="276" w:lineRule="auto"/>
        <w:contextualSpacing/>
        <w:rPr>
          <w:rFonts w:ascii="Arial" w:eastAsia="Calibri" w:hAnsi="Arial" w:cs="Arial"/>
          <w:lang w:val="en-US"/>
        </w:rPr>
      </w:pPr>
    </w:p>
    <w:p w14:paraId="7AD6F260" w14:textId="72846D0B" w:rsidR="004D2562" w:rsidRPr="004D2562" w:rsidRDefault="004D2562" w:rsidP="004D2562">
      <w:pPr>
        <w:numPr>
          <w:ilvl w:val="0"/>
          <w:numId w:val="32"/>
        </w:numPr>
        <w:spacing w:line="276" w:lineRule="auto"/>
        <w:ind w:hanging="719"/>
        <w:contextualSpacing/>
        <w:rPr>
          <w:rFonts w:ascii="Arial" w:eastAsia="Arial" w:hAnsi="Arial" w:cs="Arial"/>
          <w:lang w:val="en"/>
        </w:rPr>
      </w:pPr>
      <w:r w:rsidRPr="004D2562">
        <w:rPr>
          <w:rFonts w:ascii="Arial" w:eastAsia="Arial" w:hAnsi="Arial" w:cs="Arial"/>
          <w:lang w:val="en"/>
        </w:rPr>
        <w:t xml:space="preserve">Proven ability to plan and manage work efficiently including to competing </w:t>
      </w:r>
      <w:r w:rsidR="004448DF" w:rsidRPr="004D2562">
        <w:rPr>
          <w:rFonts w:ascii="Arial" w:eastAsia="Arial" w:hAnsi="Arial" w:cs="Arial"/>
          <w:lang w:val="en"/>
        </w:rPr>
        <w:t>deadlines.</w:t>
      </w:r>
      <w:r w:rsidRPr="004D2562">
        <w:rPr>
          <w:rFonts w:ascii="Arial" w:eastAsia="Arial" w:hAnsi="Arial" w:cs="Arial"/>
          <w:lang w:val="en"/>
        </w:rPr>
        <w:t xml:space="preserve"> </w:t>
      </w:r>
    </w:p>
    <w:p w14:paraId="32AD71D9" w14:textId="77777777" w:rsidR="004D2562" w:rsidRPr="004D2562" w:rsidRDefault="004D2562" w:rsidP="004D2562">
      <w:pPr>
        <w:numPr>
          <w:ilvl w:val="0"/>
          <w:numId w:val="32"/>
        </w:numPr>
        <w:spacing w:line="276" w:lineRule="auto"/>
        <w:ind w:hanging="719"/>
        <w:contextualSpacing/>
        <w:rPr>
          <w:rFonts w:ascii="Arial" w:eastAsia="Arial" w:hAnsi="Arial" w:cs="Arial"/>
          <w:lang w:val="en"/>
        </w:rPr>
      </w:pPr>
      <w:r w:rsidRPr="004D2562">
        <w:rPr>
          <w:rFonts w:ascii="Arial" w:eastAsia="Arial" w:hAnsi="Arial" w:cs="Arial"/>
          <w:lang w:val="en"/>
        </w:rPr>
        <w:lastRenderedPageBreak/>
        <w:t>Excellent English writing and communication skills</w:t>
      </w:r>
    </w:p>
    <w:p w14:paraId="42F54F20" w14:textId="2E2A5C03" w:rsidR="004D2562" w:rsidRPr="004D2562" w:rsidRDefault="004D2562" w:rsidP="004D2562">
      <w:pPr>
        <w:numPr>
          <w:ilvl w:val="0"/>
          <w:numId w:val="32"/>
        </w:numPr>
        <w:spacing w:line="276" w:lineRule="auto"/>
        <w:ind w:hanging="719"/>
        <w:contextualSpacing/>
        <w:rPr>
          <w:rFonts w:ascii="Arial" w:eastAsia="Arial" w:hAnsi="Arial" w:cs="Arial"/>
          <w:lang w:val="en"/>
        </w:rPr>
      </w:pPr>
      <w:r w:rsidRPr="004D2562">
        <w:rPr>
          <w:rFonts w:ascii="Arial" w:eastAsia="Arial" w:hAnsi="Arial" w:cs="Arial"/>
          <w:lang w:val="en"/>
        </w:rPr>
        <w:t xml:space="preserve">Ability to effectively distil complex messages into easy </w:t>
      </w:r>
      <w:r w:rsidR="004448DF" w:rsidRPr="004D2562">
        <w:rPr>
          <w:rFonts w:ascii="Arial" w:eastAsia="Arial" w:hAnsi="Arial" w:cs="Arial"/>
          <w:lang w:val="en"/>
        </w:rPr>
        <w:t>formats.</w:t>
      </w:r>
      <w:r w:rsidRPr="004D2562">
        <w:rPr>
          <w:rFonts w:ascii="Arial" w:eastAsia="Arial" w:hAnsi="Arial" w:cs="Arial"/>
          <w:lang w:val="en"/>
        </w:rPr>
        <w:t xml:space="preserve"> </w:t>
      </w:r>
    </w:p>
    <w:p w14:paraId="57E9486E" w14:textId="2A18AF7D" w:rsidR="004D2562" w:rsidRPr="004D2562" w:rsidRDefault="004D2562" w:rsidP="004D2562">
      <w:pPr>
        <w:numPr>
          <w:ilvl w:val="0"/>
          <w:numId w:val="32"/>
        </w:numPr>
        <w:spacing w:line="276" w:lineRule="auto"/>
        <w:ind w:hanging="719"/>
        <w:contextualSpacing/>
        <w:rPr>
          <w:rFonts w:ascii="Arial" w:eastAsia="Arial" w:hAnsi="Arial" w:cs="Arial"/>
          <w:lang w:val="en"/>
        </w:rPr>
      </w:pPr>
      <w:r w:rsidRPr="004D2562">
        <w:rPr>
          <w:rFonts w:ascii="Arial" w:eastAsia="Arial" w:hAnsi="Arial" w:cs="Arial"/>
          <w:lang w:val="en"/>
        </w:rPr>
        <w:t>Ability to work unsupervised and with a high degree of independence</w:t>
      </w:r>
      <w:r w:rsidR="004448DF">
        <w:rPr>
          <w:rFonts w:ascii="Arial" w:eastAsia="Arial" w:hAnsi="Arial" w:cs="Arial"/>
          <w:lang w:val="en"/>
        </w:rPr>
        <w:t>.</w:t>
      </w:r>
      <w:r w:rsidRPr="004D2562">
        <w:rPr>
          <w:rFonts w:ascii="Arial" w:eastAsia="Arial" w:hAnsi="Arial" w:cs="Arial"/>
          <w:lang w:val="en"/>
        </w:rPr>
        <w:t xml:space="preserve"> </w:t>
      </w:r>
    </w:p>
    <w:p w14:paraId="2B8C7A94" w14:textId="4FB9561D" w:rsidR="004D2562" w:rsidRPr="004D2562" w:rsidRDefault="004D2562" w:rsidP="004D2562">
      <w:pPr>
        <w:numPr>
          <w:ilvl w:val="0"/>
          <w:numId w:val="32"/>
        </w:numPr>
        <w:spacing w:line="276" w:lineRule="auto"/>
        <w:ind w:hanging="719"/>
        <w:contextualSpacing/>
        <w:rPr>
          <w:rFonts w:ascii="Arial" w:eastAsia="Arial" w:hAnsi="Arial" w:cs="Arial"/>
          <w:lang w:val="en"/>
        </w:rPr>
      </w:pPr>
      <w:r w:rsidRPr="004D2562">
        <w:rPr>
          <w:rFonts w:ascii="Arial" w:eastAsia="Arial" w:hAnsi="Arial" w:cs="Arial"/>
          <w:lang w:val="en"/>
        </w:rPr>
        <w:t>Proven ability to identify risks and issues and to esca</w:t>
      </w:r>
      <w:r w:rsidR="004448DF">
        <w:rPr>
          <w:rFonts w:ascii="Arial" w:eastAsia="Arial" w:hAnsi="Arial" w:cs="Arial"/>
          <w:lang w:val="en"/>
        </w:rPr>
        <w:t>late appropriately.</w:t>
      </w:r>
    </w:p>
    <w:p w14:paraId="6A8F4762" w14:textId="77777777" w:rsidR="004D2562" w:rsidRPr="004D2562" w:rsidRDefault="004D2562" w:rsidP="004D2562">
      <w:pPr>
        <w:spacing w:after="200" w:line="276" w:lineRule="auto"/>
        <w:ind w:left="861"/>
        <w:contextualSpacing/>
        <w:rPr>
          <w:rFonts w:ascii="Candara" w:eastAsia="Calibri" w:hAnsi="Candara" w:cs="Arial"/>
          <w:lang w:val="en"/>
        </w:rPr>
      </w:pPr>
    </w:p>
    <w:p w14:paraId="2B734789" w14:textId="77777777" w:rsidR="004C2EFC" w:rsidRPr="00925B67" w:rsidRDefault="008A0822" w:rsidP="00B55776">
      <w:pPr>
        <w:spacing w:before="240"/>
        <w:jc w:val="both"/>
        <w:rPr>
          <w:rFonts w:ascii="Arial" w:hAnsi="Arial" w:cs="Arial"/>
          <w:b/>
          <w:lang w:val="en-US"/>
        </w:rPr>
      </w:pPr>
      <w:r w:rsidRPr="00925B67">
        <w:rPr>
          <w:rFonts w:ascii="Arial" w:hAnsi="Arial" w:cs="Arial"/>
          <w:b/>
          <w:lang w:val="en-US"/>
        </w:rPr>
        <w:t>Submission of expression of interest</w:t>
      </w:r>
    </w:p>
    <w:p w14:paraId="2B9889D9" w14:textId="4C4CA411" w:rsidR="00557E08" w:rsidRPr="00925B67" w:rsidRDefault="008A0822" w:rsidP="00B55776">
      <w:pPr>
        <w:spacing w:before="240"/>
        <w:jc w:val="both"/>
        <w:rPr>
          <w:rFonts w:ascii="Arial" w:hAnsi="Arial" w:cs="Arial"/>
          <w:lang w:val="en-US"/>
        </w:rPr>
      </w:pPr>
      <w:r w:rsidRPr="00925B67">
        <w:rPr>
          <w:rFonts w:ascii="Arial" w:hAnsi="Arial" w:cs="Arial"/>
          <w:lang w:val="en-US"/>
        </w:rPr>
        <w:t xml:space="preserve">The selected </w:t>
      </w:r>
      <w:r w:rsidR="00592C50" w:rsidRPr="00925B67">
        <w:rPr>
          <w:rFonts w:ascii="Arial" w:hAnsi="Arial" w:cs="Arial"/>
          <w:lang w:val="en-US"/>
        </w:rPr>
        <w:t>consultant</w:t>
      </w:r>
      <w:r w:rsidRPr="00925B67">
        <w:rPr>
          <w:rFonts w:ascii="Arial" w:hAnsi="Arial" w:cs="Arial"/>
          <w:lang w:val="en-US"/>
        </w:rPr>
        <w:t xml:space="preserve"> will sign a contract with AAN and is responsible for acquiring other relevant tools needed for the task. </w:t>
      </w:r>
    </w:p>
    <w:p w14:paraId="5E0A8DCB" w14:textId="7430C75E" w:rsidR="00061F71" w:rsidRPr="00925B67" w:rsidRDefault="008A0822" w:rsidP="00B55776">
      <w:pPr>
        <w:spacing w:before="240"/>
        <w:jc w:val="both"/>
        <w:rPr>
          <w:rFonts w:ascii="Arial" w:hAnsi="Arial" w:cs="Arial"/>
          <w:color w:val="FF0000"/>
        </w:rPr>
      </w:pPr>
      <w:r w:rsidRPr="00925B67">
        <w:rPr>
          <w:rFonts w:ascii="Arial" w:hAnsi="Arial" w:cs="Arial"/>
          <w:lang w:val="en-US"/>
        </w:rPr>
        <w:t xml:space="preserve">Interested </w:t>
      </w:r>
      <w:r w:rsidR="00592C50" w:rsidRPr="00925B67">
        <w:rPr>
          <w:rFonts w:ascii="Arial" w:hAnsi="Arial" w:cs="Arial"/>
          <w:lang w:val="en-US"/>
        </w:rPr>
        <w:t>consultants</w:t>
      </w:r>
      <w:r w:rsidRPr="00925B67">
        <w:rPr>
          <w:rFonts w:ascii="Arial" w:hAnsi="Arial" w:cs="Arial"/>
          <w:lang w:val="en-US"/>
        </w:rPr>
        <w:t xml:space="preserve"> are invited to apply by sending a </w:t>
      </w:r>
      <w:r w:rsidR="004C2EFC" w:rsidRPr="00925B67">
        <w:rPr>
          <w:rFonts w:ascii="Arial" w:hAnsi="Arial" w:cs="Arial"/>
        </w:rPr>
        <w:t xml:space="preserve">technical proposal (max 8 sides of A4) for the </w:t>
      </w:r>
      <w:r w:rsidR="008F2D32">
        <w:rPr>
          <w:rFonts w:ascii="Arial" w:hAnsi="Arial" w:cs="Arial"/>
        </w:rPr>
        <w:t xml:space="preserve">Political Economy Analysis, </w:t>
      </w:r>
      <w:r w:rsidR="004C2EFC" w:rsidRPr="00925B67">
        <w:rPr>
          <w:rFonts w:ascii="Arial" w:hAnsi="Arial" w:cs="Arial"/>
        </w:rPr>
        <w:t>including data collection methodology and work plan, sampling strategy, and data collection tools</w:t>
      </w:r>
      <w:r w:rsidR="001F329F" w:rsidRPr="00925B67">
        <w:rPr>
          <w:rFonts w:ascii="Arial" w:hAnsi="Arial" w:cs="Arial"/>
        </w:rPr>
        <w:t xml:space="preserve">; </w:t>
      </w:r>
      <w:r w:rsidRPr="00925B67">
        <w:rPr>
          <w:rFonts w:ascii="Arial" w:hAnsi="Arial" w:cs="Arial"/>
          <w:lang w:val="en-US"/>
        </w:rPr>
        <w:t xml:space="preserve">CV detailing competency, links to </w:t>
      </w:r>
      <w:r w:rsidR="009D0BE2">
        <w:rPr>
          <w:rFonts w:ascii="Arial" w:hAnsi="Arial" w:cs="Arial"/>
          <w:lang w:val="en-US"/>
        </w:rPr>
        <w:t xml:space="preserve">a </w:t>
      </w:r>
      <w:r w:rsidRPr="00925B67">
        <w:rPr>
          <w:rFonts w:ascii="Arial" w:hAnsi="Arial" w:cs="Arial"/>
          <w:lang w:val="en-US"/>
        </w:rPr>
        <w:t xml:space="preserve">sample of past works, and any other relevant information, demonstrating skill and experience in this area. </w:t>
      </w:r>
      <w:r w:rsidRPr="00925B67">
        <w:rPr>
          <w:rFonts w:ascii="Arial" w:hAnsi="Arial" w:cs="Arial"/>
          <w:b/>
          <w:lang w:val="en-US"/>
        </w:rPr>
        <w:t xml:space="preserve">Applicants should include </w:t>
      </w:r>
      <w:r w:rsidR="004448DF" w:rsidRPr="00925B67">
        <w:rPr>
          <w:rFonts w:ascii="Arial" w:hAnsi="Arial" w:cs="Arial"/>
          <w:b/>
          <w:lang w:val="en-US"/>
        </w:rPr>
        <w:t>an invoice</w:t>
      </w:r>
      <w:r w:rsidRPr="00925B67">
        <w:rPr>
          <w:rFonts w:ascii="Arial" w:hAnsi="Arial" w:cs="Arial"/>
          <w:b/>
          <w:lang w:val="en-US"/>
        </w:rPr>
        <w:t xml:space="preserve"> detailing </w:t>
      </w:r>
      <w:r w:rsidR="004448DF" w:rsidRPr="00925B67">
        <w:rPr>
          <w:rFonts w:ascii="Arial" w:hAnsi="Arial" w:cs="Arial"/>
          <w:b/>
          <w:lang w:val="en-US"/>
        </w:rPr>
        <w:t>the daily</w:t>
      </w:r>
      <w:r w:rsidRPr="00925B67">
        <w:rPr>
          <w:rFonts w:ascii="Arial" w:hAnsi="Arial" w:cs="Arial"/>
          <w:b/>
          <w:lang w:val="en-US"/>
        </w:rPr>
        <w:t xml:space="preserve"> rate</w:t>
      </w:r>
      <w:r w:rsidRPr="00925B67">
        <w:rPr>
          <w:rFonts w:ascii="Arial" w:hAnsi="Arial" w:cs="Arial"/>
          <w:lang w:val="en-US"/>
        </w:rPr>
        <w:t xml:space="preserve">. Applications should be </w:t>
      </w:r>
      <w:r w:rsidRPr="00925B67">
        <w:rPr>
          <w:rFonts w:ascii="Arial" w:hAnsi="Arial" w:cs="Arial"/>
        </w:rPr>
        <w:t>submitted</w:t>
      </w:r>
      <w:r w:rsidR="00557E08" w:rsidRPr="00925B67">
        <w:rPr>
          <w:rFonts w:ascii="Arial" w:hAnsi="Arial" w:cs="Arial"/>
        </w:rPr>
        <w:t xml:space="preserve"> </w:t>
      </w:r>
      <w:r w:rsidR="009D0BE2">
        <w:rPr>
          <w:rFonts w:ascii="Arial" w:hAnsi="Arial" w:cs="Arial"/>
        </w:rPr>
        <w:t>electronically in Microsoft Word</w:t>
      </w:r>
      <w:r w:rsidRPr="00925B67">
        <w:rPr>
          <w:rFonts w:ascii="Arial" w:hAnsi="Arial" w:cs="Arial"/>
        </w:rPr>
        <w:t xml:space="preserve"> to:</w:t>
      </w:r>
      <w:hyperlink r:id="rId9" w:history="1">
        <w:r w:rsidRPr="00925B67">
          <w:rPr>
            <w:rStyle w:val="Hyperlink"/>
            <w:rFonts w:ascii="Arial" w:hAnsi="Arial" w:cs="Arial"/>
          </w:rPr>
          <w:t>procurement.nigeria@actionaid.org</w:t>
        </w:r>
      </w:hyperlink>
      <w:r w:rsidRPr="00925B67">
        <w:rPr>
          <w:rStyle w:val="Hyperlink"/>
          <w:rFonts w:ascii="Arial" w:hAnsi="Arial" w:cs="Arial"/>
        </w:rPr>
        <w:t xml:space="preserve"> </w:t>
      </w:r>
      <w:r w:rsidRPr="00925B67">
        <w:rPr>
          <w:rFonts w:ascii="Arial" w:hAnsi="Arial" w:cs="Arial"/>
        </w:rPr>
        <w:t xml:space="preserve"> </w:t>
      </w:r>
      <w:r w:rsidR="00B47256">
        <w:rPr>
          <w:rFonts w:ascii="Arial" w:hAnsi="Arial" w:cs="Arial"/>
        </w:rPr>
        <w:t xml:space="preserve">by </w:t>
      </w:r>
      <w:r w:rsidR="008550DD">
        <w:rPr>
          <w:rFonts w:ascii="Arial" w:hAnsi="Arial" w:cs="Arial"/>
        </w:rPr>
        <w:t>October 1st</w:t>
      </w:r>
      <w:r w:rsidR="00B47256">
        <w:rPr>
          <w:rFonts w:ascii="Arial" w:hAnsi="Arial" w:cs="Arial"/>
        </w:rPr>
        <w:t xml:space="preserve">, 2023, </w:t>
      </w:r>
      <w:r w:rsidRPr="00925B67">
        <w:rPr>
          <w:rFonts w:ascii="Arial" w:hAnsi="Arial" w:cs="Arial"/>
        </w:rPr>
        <w:t xml:space="preserve">with the subject line </w:t>
      </w:r>
      <w:r w:rsidR="008F2D32">
        <w:rPr>
          <w:rFonts w:ascii="Arial" w:hAnsi="Arial" w:cs="Arial"/>
          <w:b/>
        </w:rPr>
        <w:t>PEA o</w:t>
      </w:r>
      <w:r w:rsidR="004448DF">
        <w:rPr>
          <w:rFonts w:ascii="Arial" w:hAnsi="Arial" w:cs="Arial"/>
          <w:b/>
        </w:rPr>
        <w:t xml:space="preserve">n </w:t>
      </w:r>
      <w:r w:rsidR="004448DF">
        <w:rPr>
          <w:rFonts w:ascii="Arial" w:hAnsi="Arial" w:cs="Arial"/>
          <w:b/>
          <w:color w:val="000000"/>
          <w:spacing w:val="-5"/>
          <w:lang w:eastAsia="en-GB"/>
        </w:rPr>
        <w:t>Post-Election Justice</w:t>
      </w:r>
      <w:r w:rsidRPr="00925B67">
        <w:rPr>
          <w:rFonts w:ascii="Arial" w:hAnsi="Arial" w:cs="Arial"/>
          <w:b/>
        </w:rPr>
        <w:t>.</w:t>
      </w:r>
      <w:r w:rsidRPr="00925B67">
        <w:rPr>
          <w:rFonts w:ascii="Arial" w:hAnsi="Arial" w:cs="Arial"/>
        </w:rPr>
        <w:t xml:space="preserve"> </w:t>
      </w:r>
      <w:r w:rsidR="00FF00DB" w:rsidRPr="00925B67">
        <w:rPr>
          <w:rFonts w:ascii="Arial" w:hAnsi="Arial" w:cs="Arial"/>
          <w:color w:val="FF0000"/>
        </w:rPr>
        <w:t>Only shortlisted candidates will be contacted.</w:t>
      </w:r>
    </w:p>
    <w:p w14:paraId="4081CD93" w14:textId="3441CBCF" w:rsidR="002F1A36" w:rsidRPr="00925B67" w:rsidRDefault="002F1A36" w:rsidP="00B55776">
      <w:pPr>
        <w:spacing w:before="240" w:after="200"/>
        <w:jc w:val="both"/>
        <w:rPr>
          <w:rFonts w:ascii="Arial" w:hAnsi="Arial" w:cs="Arial"/>
          <w:color w:val="FF0000"/>
        </w:rPr>
      </w:pPr>
    </w:p>
    <w:sectPr w:rsidR="002F1A36" w:rsidRPr="00925B67" w:rsidSect="009C339B">
      <w:footerReference w:type="default" r:id="rId10"/>
      <w:pgSz w:w="12240" w:h="15840"/>
      <w:pgMar w:top="1418" w:right="1440" w:bottom="1440"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E059" w14:textId="77777777" w:rsidR="00F04984" w:rsidRDefault="00F04984">
      <w:r>
        <w:separator/>
      </w:r>
    </w:p>
  </w:endnote>
  <w:endnote w:type="continuationSeparator" w:id="0">
    <w:p w14:paraId="011E63AD" w14:textId="77777777" w:rsidR="00F04984" w:rsidRDefault="00F0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igh Tower Text">
    <w:panose1 w:val="02040502050506030303"/>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86" w:type="pct"/>
      <w:tblInd w:w="-1110" w:type="dxa"/>
      <w:tblCellMar>
        <w:top w:w="72" w:type="dxa"/>
        <w:left w:w="115" w:type="dxa"/>
        <w:bottom w:w="72" w:type="dxa"/>
        <w:right w:w="115" w:type="dxa"/>
      </w:tblCellMar>
      <w:tblLook w:val="04A0" w:firstRow="1" w:lastRow="0" w:firstColumn="1" w:lastColumn="0" w:noHBand="0" w:noVBand="1"/>
    </w:tblPr>
    <w:tblGrid>
      <w:gridCol w:w="896"/>
      <w:gridCol w:w="9648"/>
    </w:tblGrid>
    <w:tr w:rsidR="00855588" w14:paraId="4571BEB2" w14:textId="77777777" w:rsidTr="00855588">
      <w:tc>
        <w:tcPr>
          <w:tcW w:w="425" w:type="pct"/>
          <w:tcBorders>
            <w:top w:val="single" w:sz="4" w:space="0" w:color="943634"/>
          </w:tcBorders>
          <w:shd w:val="clear" w:color="auto" w:fill="943634"/>
        </w:tcPr>
        <w:p w14:paraId="109C7C53" w14:textId="77777777" w:rsidR="002F1A36" w:rsidRDefault="00850123">
          <w:pPr>
            <w:pStyle w:val="Footer"/>
            <w:jc w:val="right"/>
            <w:rPr>
              <w:b/>
              <w:color w:val="FFFFFF"/>
            </w:rPr>
          </w:pPr>
          <w:r>
            <w:fldChar w:fldCharType="begin"/>
          </w:r>
          <w:r>
            <w:instrText xml:space="preserve"> PAGE   \* MERGEFORMAT </w:instrText>
          </w:r>
          <w:r>
            <w:fldChar w:fldCharType="separate"/>
          </w:r>
          <w:r w:rsidRPr="00714600">
            <w:rPr>
              <w:noProof/>
              <w:color w:val="FFFFFF"/>
            </w:rPr>
            <w:t>3</w:t>
          </w:r>
          <w:r>
            <w:fldChar w:fldCharType="end"/>
          </w:r>
        </w:p>
      </w:tc>
      <w:tc>
        <w:tcPr>
          <w:tcW w:w="4575" w:type="pct"/>
          <w:tcBorders>
            <w:top w:val="single" w:sz="4" w:space="0" w:color="auto"/>
          </w:tcBorders>
        </w:tcPr>
        <w:p w14:paraId="5E5A335F" w14:textId="77777777" w:rsidR="002F1A36" w:rsidRDefault="00850123" w:rsidP="00855588">
          <w:pPr>
            <w:pStyle w:val="Footer"/>
            <w:jc w:val="right"/>
          </w:pPr>
          <w:r>
            <w:rPr>
              <w:rFonts w:ascii="High Tower Text" w:hAnsi="High Tower Text"/>
              <w:sz w:val="22"/>
              <w:szCs w:val="22"/>
            </w:rPr>
            <w:t>Call</w:t>
          </w:r>
          <w:r w:rsidRPr="00207974">
            <w:rPr>
              <w:rFonts w:ascii="High Tower Text" w:hAnsi="High Tower Text"/>
              <w:sz w:val="22"/>
              <w:szCs w:val="22"/>
            </w:rPr>
            <w:t xml:space="preserve"> for Expression of I</w:t>
          </w:r>
          <w:r>
            <w:rPr>
              <w:rFonts w:ascii="High Tower Text" w:hAnsi="High Tower Text"/>
              <w:sz w:val="22"/>
              <w:szCs w:val="22"/>
            </w:rPr>
            <w:t xml:space="preserve">nterest </w:t>
          </w:r>
          <w:r>
            <w:t xml:space="preserve">| </w:t>
          </w:r>
          <w:r w:rsidRPr="00207974">
            <w:rPr>
              <w:b/>
              <w:color w:val="FF0000"/>
              <w:lang w:val="en-US"/>
            </w:rPr>
            <w:t>ActionAid Nigeria</w:t>
          </w:r>
        </w:p>
      </w:tc>
    </w:tr>
  </w:tbl>
  <w:p w14:paraId="37AD7DD1" w14:textId="77777777" w:rsidR="002F1A36" w:rsidRDefault="002F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B663" w14:textId="77777777" w:rsidR="00F04984" w:rsidRDefault="00F04984">
      <w:r>
        <w:separator/>
      </w:r>
    </w:p>
  </w:footnote>
  <w:footnote w:type="continuationSeparator" w:id="0">
    <w:p w14:paraId="026FF282" w14:textId="77777777" w:rsidR="00F04984" w:rsidRDefault="00F04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28"/>
    <w:multiLevelType w:val="hybridMultilevel"/>
    <w:tmpl w:val="C278E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781D"/>
    <w:multiLevelType w:val="hybridMultilevel"/>
    <w:tmpl w:val="0D4C93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C50085"/>
    <w:multiLevelType w:val="hybridMultilevel"/>
    <w:tmpl w:val="3960A92C"/>
    <w:lvl w:ilvl="0" w:tplc="2000001B">
      <w:start w:val="1"/>
      <w:numFmt w:val="lowerRoman"/>
      <w:lvlText w:val="%1."/>
      <w:lvlJc w:val="righ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3" w15:restartNumberingAfterBreak="0">
    <w:nsid w:val="0CE03173"/>
    <w:multiLevelType w:val="hybridMultilevel"/>
    <w:tmpl w:val="7084FDE6"/>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4012042"/>
    <w:multiLevelType w:val="hybridMultilevel"/>
    <w:tmpl w:val="83689A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662A0"/>
    <w:multiLevelType w:val="hybridMultilevel"/>
    <w:tmpl w:val="A1E8C64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E001203"/>
    <w:multiLevelType w:val="hybridMultilevel"/>
    <w:tmpl w:val="A1CCBF22"/>
    <w:lvl w:ilvl="0" w:tplc="2004BBB6">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27303C"/>
    <w:multiLevelType w:val="multilevel"/>
    <w:tmpl w:val="202730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DB4DEE"/>
    <w:multiLevelType w:val="hybridMultilevel"/>
    <w:tmpl w:val="2E6AED5A"/>
    <w:lvl w:ilvl="0" w:tplc="2132F9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707FB"/>
    <w:multiLevelType w:val="hybridMultilevel"/>
    <w:tmpl w:val="905E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F2BE4"/>
    <w:multiLevelType w:val="hybridMultilevel"/>
    <w:tmpl w:val="029E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A1A5F"/>
    <w:multiLevelType w:val="hybridMultilevel"/>
    <w:tmpl w:val="D7848868"/>
    <w:lvl w:ilvl="0" w:tplc="69C6553C">
      <w:start w:val="1"/>
      <w:numFmt w:val="bullet"/>
      <w:lvlText w:val=""/>
      <w:lvlJc w:val="left"/>
      <w:pPr>
        <w:ind w:left="861" w:hanging="435"/>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660D72"/>
    <w:multiLevelType w:val="hybridMultilevel"/>
    <w:tmpl w:val="DB70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90EE2"/>
    <w:multiLevelType w:val="hybridMultilevel"/>
    <w:tmpl w:val="550AF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D7BA1"/>
    <w:multiLevelType w:val="hybridMultilevel"/>
    <w:tmpl w:val="48EC1518"/>
    <w:lvl w:ilvl="0" w:tplc="2000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9586C"/>
    <w:multiLevelType w:val="hybridMultilevel"/>
    <w:tmpl w:val="D27A5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66E99"/>
    <w:multiLevelType w:val="hybridMultilevel"/>
    <w:tmpl w:val="872AE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75265"/>
    <w:multiLevelType w:val="hybridMultilevel"/>
    <w:tmpl w:val="12BC0916"/>
    <w:lvl w:ilvl="0" w:tplc="ED0A3A78">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9A7A9E"/>
    <w:multiLevelType w:val="hybridMultilevel"/>
    <w:tmpl w:val="B5AC085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2EA2866"/>
    <w:multiLevelType w:val="hybridMultilevel"/>
    <w:tmpl w:val="07AE05AA"/>
    <w:lvl w:ilvl="0" w:tplc="2000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A146FED"/>
    <w:multiLevelType w:val="hybridMultilevel"/>
    <w:tmpl w:val="610A19B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F557B21"/>
    <w:multiLevelType w:val="hybridMultilevel"/>
    <w:tmpl w:val="E466C9CE"/>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00025D5"/>
    <w:multiLevelType w:val="hybridMultilevel"/>
    <w:tmpl w:val="5C8250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3C55713"/>
    <w:multiLevelType w:val="hybridMultilevel"/>
    <w:tmpl w:val="62C6D3D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 w15:restartNumberingAfterBreak="0">
    <w:nsid w:val="69760FDF"/>
    <w:multiLevelType w:val="hybridMultilevel"/>
    <w:tmpl w:val="109EFADE"/>
    <w:lvl w:ilvl="0" w:tplc="200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001263"/>
    <w:multiLevelType w:val="hybridMultilevel"/>
    <w:tmpl w:val="27FE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133A2"/>
    <w:multiLevelType w:val="hybridMultilevel"/>
    <w:tmpl w:val="FB660C84"/>
    <w:lvl w:ilvl="0" w:tplc="A1F2511C">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77FD8"/>
    <w:multiLevelType w:val="hybridMultilevel"/>
    <w:tmpl w:val="ACBC15BC"/>
    <w:lvl w:ilvl="0" w:tplc="20000005">
      <w:start w:val="1"/>
      <w:numFmt w:val="bullet"/>
      <w:lvlText w:val=""/>
      <w:lvlJc w:val="left"/>
      <w:pPr>
        <w:ind w:left="3306" w:hanging="360"/>
      </w:pPr>
      <w:rPr>
        <w:rFonts w:ascii="Wingdings" w:hAnsi="Wingdings" w:hint="default"/>
      </w:rPr>
    </w:lvl>
    <w:lvl w:ilvl="1" w:tplc="20000003" w:tentative="1">
      <w:start w:val="1"/>
      <w:numFmt w:val="bullet"/>
      <w:lvlText w:val="o"/>
      <w:lvlJc w:val="left"/>
      <w:pPr>
        <w:ind w:left="4026" w:hanging="360"/>
      </w:pPr>
      <w:rPr>
        <w:rFonts w:ascii="Courier New" w:hAnsi="Courier New" w:cs="Courier New" w:hint="default"/>
      </w:rPr>
    </w:lvl>
    <w:lvl w:ilvl="2" w:tplc="20000005" w:tentative="1">
      <w:start w:val="1"/>
      <w:numFmt w:val="bullet"/>
      <w:lvlText w:val=""/>
      <w:lvlJc w:val="left"/>
      <w:pPr>
        <w:ind w:left="4746" w:hanging="360"/>
      </w:pPr>
      <w:rPr>
        <w:rFonts w:ascii="Wingdings" w:hAnsi="Wingdings" w:hint="default"/>
      </w:rPr>
    </w:lvl>
    <w:lvl w:ilvl="3" w:tplc="20000001" w:tentative="1">
      <w:start w:val="1"/>
      <w:numFmt w:val="bullet"/>
      <w:lvlText w:val=""/>
      <w:lvlJc w:val="left"/>
      <w:pPr>
        <w:ind w:left="5466" w:hanging="360"/>
      </w:pPr>
      <w:rPr>
        <w:rFonts w:ascii="Symbol" w:hAnsi="Symbol" w:hint="default"/>
      </w:rPr>
    </w:lvl>
    <w:lvl w:ilvl="4" w:tplc="20000003" w:tentative="1">
      <w:start w:val="1"/>
      <w:numFmt w:val="bullet"/>
      <w:lvlText w:val="o"/>
      <w:lvlJc w:val="left"/>
      <w:pPr>
        <w:ind w:left="6186" w:hanging="360"/>
      </w:pPr>
      <w:rPr>
        <w:rFonts w:ascii="Courier New" w:hAnsi="Courier New" w:cs="Courier New" w:hint="default"/>
      </w:rPr>
    </w:lvl>
    <w:lvl w:ilvl="5" w:tplc="20000005" w:tentative="1">
      <w:start w:val="1"/>
      <w:numFmt w:val="bullet"/>
      <w:lvlText w:val=""/>
      <w:lvlJc w:val="left"/>
      <w:pPr>
        <w:ind w:left="6906" w:hanging="360"/>
      </w:pPr>
      <w:rPr>
        <w:rFonts w:ascii="Wingdings" w:hAnsi="Wingdings" w:hint="default"/>
      </w:rPr>
    </w:lvl>
    <w:lvl w:ilvl="6" w:tplc="20000001" w:tentative="1">
      <w:start w:val="1"/>
      <w:numFmt w:val="bullet"/>
      <w:lvlText w:val=""/>
      <w:lvlJc w:val="left"/>
      <w:pPr>
        <w:ind w:left="7626" w:hanging="360"/>
      </w:pPr>
      <w:rPr>
        <w:rFonts w:ascii="Symbol" w:hAnsi="Symbol" w:hint="default"/>
      </w:rPr>
    </w:lvl>
    <w:lvl w:ilvl="7" w:tplc="20000003" w:tentative="1">
      <w:start w:val="1"/>
      <w:numFmt w:val="bullet"/>
      <w:lvlText w:val="o"/>
      <w:lvlJc w:val="left"/>
      <w:pPr>
        <w:ind w:left="8346" w:hanging="360"/>
      </w:pPr>
      <w:rPr>
        <w:rFonts w:ascii="Courier New" w:hAnsi="Courier New" w:cs="Courier New" w:hint="default"/>
      </w:rPr>
    </w:lvl>
    <w:lvl w:ilvl="8" w:tplc="20000005" w:tentative="1">
      <w:start w:val="1"/>
      <w:numFmt w:val="bullet"/>
      <w:lvlText w:val=""/>
      <w:lvlJc w:val="left"/>
      <w:pPr>
        <w:ind w:left="9066" w:hanging="360"/>
      </w:pPr>
      <w:rPr>
        <w:rFonts w:ascii="Wingdings" w:hAnsi="Wingdings" w:hint="default"/>
      </w:rPr>
    </w:lvl>
  </w:abstractNum>
  <w:abstractNum w:abstractNumId="28" w15:restartNumberingAfterBreak="0">
    <w:nsid w:val="7A904517"/>
    <w:multiLevelType w:val="hybridMultilevel"/>
    <w:tmpl w:val="79869B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D9C2BE6"/>
    <w:multiLevelType w:val="hybridMultilevel"/>
    <w:tmpl w:val="6B6A4720"/>
    <w:lvl w:ilvl="0" w:tplc="F2FE82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AD1DE8"/>
    <w:multiLevelType w:val="hybridMultilevel"/>
    <w:tmpl w:val="3168AF9C"/>
    <w:lvl w:ilvl="0" w:tplc="0809000F">
      <w:start w:val="1"/>
      <w:numFmt w:val="decimal"/>
      <w:lvlText w:val="%1."/>
      <w:lvlJc w:val="left"/>
      <w:pPr>
        <w:ind w:left="360" w:hanging="360"/>
      </w:pPr>
    </w:lvl>
    <w:lvl w:ilvl="1" w:tplc="64B87C68">
      <w:start w:val="10"/>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81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A71C26"/>
    <w:multiLevelType w:val="hybridMultilevel"/>
    <w:tmpl w:val="D49857C2"/>
    <w:lvl w:ilvl="0" w:tplc="E140DA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720606">
    <w:abstractNumId w:val="30"/>
  </w:num>
  <w:num w:numId="2" w16cid:durableId="1296108146">
    <w:abstractNumId w:val="7"/>
  </w:num>
  <w:num w:numId="3" w16cid:durableId="653146602">
    <w:abstractNumId w:val="15"/>
  </w:num>
  <w:num w:numId="4" w16cid:durableId="785468793">
    <w:abstractNumId w:val="5"/>
  </w:num>
  <w:num w:numId="5" w16cid:durableId="1281499817">
    <w:abstractNumId w:val="16"/>
  </w:num>
  <w:num w:numId="6" w16cid:durableId="1515727659">
    <w:abstractNumId w:val="14"/>
  </w:num>
  <w:num w:numId="7" w16cid:durableId="614599214">
    <w:abstractNumId w:val="28"/>
  </w:num>
  <w:num w:numId="8" w16cid:durableId="651567954">
    <w:abstractNumId w:val="1"/>
  </w:num>
  <w:num w:numId="9" w16cid:durableId="899092890">
    <w:abstractNumId w:val="3"/>
  </w:num>
  <w:num w:numId="10" w16cid:durableId="66195130">
    <w:abstractNumId w:val="29"/>
  </w:num>
  <w:num w:numId="11" w16cid:durableId="1583951031">
    <w:abstractNumId w:val="31"/>
  </w:num>
  <w:num w:numId="12" w16cid:durableId="688263045">
    <w:abstractNumId w:val="12"/>
  </w:num>
  <w:num w:numId="13" w16cid:durableId="106658383">
    <w:abstractNumId w:val="4"/>
  </w:num>
  <w:num w:numId="14" w16cid:durableId="484012327">
    <w:abstractNumId w:val="10"/>
  </w:num>
  <w:num w:numId="15" w16cid:durableId="1471627046">
    <w:abstractNumId w:val="8"/>
  </w:num>
  <w:num w:numId="16" w16cid:durableId="1496646392">
    <w:abstractNumId w:val="26"/>
  </w:num>
  <w:num w:numId="17" w16cid:durableId="1215892081">
    <w:abstractNumId w:val="17"/>
  </w:num>
  <w:num w:numId="18" w16cid:durableId="614673254">
    <w:abstractNumId w:val="23"/>
  </w:num>
  <w:num w:numId="19" w16cid:durableId="1924220946">
    <w:abstractNumId w:val="2"/>
  </w:num>
  <w:num w:numId="20" w16cid:durableId="1166093986">
    <w:abstractNumId w:val="27"/>
  </w:num>
  <w:num w:numId="21" w16cid:durableId="2057777342">
    <w:abstractNumId w:val="20"/>
  </w:num>
  <w:num w:numId="22" w16cid:durableId="2054496806">
    <w:abstractNumId w:val="22"/>
  </w:num>
  <w:num w:numId="23" w16cid:durableId="150103841">
    <w:abstractNumId w:val="21"/>
  </w:num>
  <w:num w:numId="24" w16cid:durableId="645092144">
    <w:abstractNumId w:val="19"/>
  </w:num>
  <w:num w:numId="25" w16cid:durableId="1506555805">
    <w:abstractNumId w:val="24"/>
  </w:num>
  <w:num w:numId="26" w16cid:durableId="734475606">
    <w:abstractNumId w:val="18"/>
  </w:num>
  <w:num w:numId="27" w16cid:durableId="887031951">
    <w:abstractNumId w:val="25"/>
  </w:num>
  <w:num w:numId="28" w16cid:durableId="335036504">
    <w:abstractNumId w:val="0"/>
  </w:num>
  <w:num w:numId="29" w16cid:durableId="295262220">
    <w:abstractNumId w:val="6"/>
  </w:num>
  <w:num w:numId="30" w16cid:durableId="707875528">
    <w:abstractNumId w:val="13"/>
  </w:num>
  <w:num w:numId="31" w16cid:durableId="637106648">
    <w:abstractNumId w:val="9"/>
  </w:num>
  <w:num w:numId="32" w16cid:durableId="394008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2NzKyMDIzM7IwNTBW0lEKTi0uzszPAykwrAUACLwgBSwAAAA="/>
  </w:docVars>
  <w:rsids>
    <w:rsidRoot w:val="008A0822"/>
    <w:rsid w:val="00011ED6"/>
    <w:rsid w:val="000209ED"/>
    <w:rsid w:val="000340F9"/>
    <w:rsid w:val="00035EDD"/>
    <w:rsid w:val="00042591"/>
    <w:rsid w:val="000471C0"/>
    <w:rsid w:val="00051D63"/>
    <w:rsid w:val="00056DF9"/>
    <w:rsid w:val="00061F71"/>
    <w:rsid w:val="0007603D"/>
    <w:rsid w:val="00086140"/>
    <w:rsid w:val="000B19A5"/>
    <w:rsid w:val="000B54AB"/>
    <w:rsid w:val="000C68B3"/>
    <w:rsid w:val="000D46EF"/>
    <w:rsid w:val="000F2184"/>
    <w:rsid w:val="000F4005"/>
    <w:rsid w:val="000F7FBF"/>
    <w:rsid w:val="00114590"/>
    <w:rsid w:val="001868A9"/>
    <w:rsid w:val="001A7818"/>
    <w:rsid w:val="001B4F04"/>
    <w:rsid w:val="001C131E"/>
    <w:rsid w:val="001C3408"/>
    <w:rsid w:val="001C6AD6"/>
    <w:rsid w:val="001F329F"/>
    <w:rsid w:val="002107CA"/>
    <w:rsid w:val="00214324"/>
    <w:rsid w:val="002170F2"/>
    <w:rsid w:val="002177FE"/>
    <w:rsid w:val="00220453"/>
    <w:rsid w:val="002462C7"/>
    <w:rsid w:val="002517F4"/>
    <w:rsid w:val="00272AE8"/>
    <w:rsid w:val="0028134F"/>
    <w:rsid w:val="002977A7"/>
    <w:rsid w:val="00297B76"/>
    <w:rsid w:val="002A1595"/>
    <w:rsid w:val="002A7B56"/>
    <w:rsid w:val="002B289B"/>
    <w:rsid w:val="002C29E4"/>
    <w:rsid w:val="002F0619"/>
    <w:rsid w:val="002F1A36"/>
    <w:rsid w:val="00307893"/>
    <w:rsid w:val="00307A47"/>
    <w:rsid w:val="00311057"/>
    <w:rsid w:val="00313F70"/>
    <w:rsid w:val="00326AF1"/>
    <w:rsid w:val="00352376"/>
    <w:rsid w:val="00355A85"/>
    <w:rsid w:val="00357FE4"/>
    <w:rsid w:val="003678FC"/>
    <w:rsid w:val="003727AF"/>
    <w:rsid w:val="00381CF8"/>
    <w:rsid w:val="003B7C7C"/>
    <w:rsid w:val="003C508D"/>
    <w:rsid w:val="003E3C14"/>
    <w:rsid w:val="003F3324"/>
    <w:rsid w:val="003F7435"/>
    <w:rsid w:val="00405261"/>
    <w:rsid w:val="0040583B"/>
    <w:rsid w:val="004115C9"/>
    <w:rsid w:val="004139B9"/>
    <w:rsid w:val="004341C0"/>
    <w:rsid w:val="00441981"/>
    <w:rsid w:val="004448DF"/>
    <w:rsid w:val="004B13AB"/>
    <w:rsid w:val="004B1E78"/>
    <w:rsid w:val="004B2DC3"/>
    <w:rsid w:val="004C2C2A"/>
    <w:rsid w:val="004C2EFC"/>
    <w:rsid w:val="004C7EBE"/>
    <w:rsid w:val="004D2562"/>
    <w:rsid w:val="004E69C9"/>
    <w:rsid w:val="004F3CC0"/>
    <w:rsid w:val="00503C3A"/>
    <w:rsid w:val="00543881"/>
    <w:rsid w:val="00557689"/>
    <w:rsid w:val="00557E08"/>
    <w:rsid w:val="00562B0A"/>
    <w:rsid w:val="00571545"/>
    <w:rsid w:val="005912A9"/>
    <w:rsid w:val="00592C50"/>
    <w:rsid w:val="005B0773"/>
    <w:rsid w:val="005B3C5C"/>
    <w:rsid w:val="006004E3"/>
    <w:rsid w:val="006211B5"/>
    <w:rsid w:val="00631BBE"/>
    <w:rsid w:val="00634FFA"/>
    <w:rsid w:val="006361AC"/>
    <w:rsid w:val="00636FB8"/>
    <w:rsid w:val="0064688C"/>
    <w:rsid w:val="00646FA2"/>
    <w:rsid w:val="00647E0B"/>
    <w:rsid w:val="006535FD"/>
    <w:rsid w:val="00656E6F"/>
    <w:rsid w:val="00674B6E"/>
    <w:rsid w:val="00681548"/>
    <w:rsid w:val="0068204D"/>
    <w:rsid w:val="00685C32"/>
    <w:rsid w:val="00690F7D"/>
    <w:rsid w:val="006A04DE"/>
    <w:rsid w:val="006A1A75"/>
    <w:rsid w:val="006B021A"/>
    <w:rsid w:val="006C7F98"/>
    <w:rsid w:val="0071496D"/>
    <w:rsid w:val="00715610"/>
    <w:rsid w:val="007248B1"/>
    <w:rsid w:val="007255C9"/>
    <w:rsid w:val="0073129A"/>
    <w:rsid w:val="00740F66"/>
    <w:rsid w:val="00750D7E"/>
    <w:rsid w:val="00774214"/>
    <w:rsid w:val="0078044D"/>
    <w:rsid w:val="007A04CC"/>
    <w:rsid w:val="007A0AA8"/>
    <w:rsid w:val="007B517A"/>
    <w:rsid w:val="007C2CDB"/>
    <w:rsid w:val="007E1E79"/>
    <w:rsid w:val="007F3B2B"/>
    <w:rsid w:val="00814D47"/>
    <w:rsid w:val="008227B5"/>
    <w:rsid w:val="00826085"/>
    <w:rsid w:val="008338DB"/>
    <w:rsid w:val="00850123"/>
    <w:rsid w:val="0085123E"/>
    <w:rsid w:val="008550DD"/>
    <w:rsid w:val="0087224A"/>
    <w:rsid w:val="008829C3"/>
    <w:rsid w:val="008855FF"/>
    <w:rsid w:val="00892C8F"/>
    <w:rsid w:val="00896242"/>
    <w:rsid w:val="00897055"/>
    <w:rsid w:val="008A0822"/>
    <w:rsid w:val="008A65EC"/>
    <w:rsid w:val="008B7C34"/>
    <w:rsid w:val="008C01C8"/>
    <w:rsid w:val="008C4060"/>
    <w:rsid w:val="008E1997"/>
    <w:rsid w:val="008E2639"/>
    <w:rsid w:val="008F2D32"/>
    <w:rsid w:val="00900566"/>
    <w:rsid w:val="00903504"/>
    <w:rsid w:val="0092176A"/>
    <w:rsid w:val="00925B67"/>
    <w:rsid w:val="00957D5D"/>
    <w:rsid w:val="00981485"/>
    <w:rsid w:val="00983519"/>
    <w:rsid w:val="009869B6"/>
    <w:rsid w:val="009B1A29"/>
    <w:rsid w:val="009C339B"/>
    <w:rsid w:val="009D0BE2"/>
    <w:rsid w:val="009F7E2A"/>
    <w:rsid w:val="00A026D0"/>
    <w:rsid w:val="00A11728"/>
    <w:rsid w:val="00A36682"/>
    <w:rsid w:val="00A3757F"/>
    <w:rsid w:val="00A41301"/>
    <w:rsid w:val="00A4426E"/>
    <w:rsid w:val="00A65350"/>
    <w:rsid w:val="00A672DC"/>
    <w:rsid w:val="00A86F73"/>
    <w:rsid w:val="00AA3747"/>
    <w:rsid w:val="00AA3D8C"/>
    <w:rsid w:val="00AB1750"/>
    <w:rsid w:val="00AE4569"/>
    <w:rsid w:val="00AE5536"/>
    <w:rsid w:val="00B07F9D"/>
    <w:rsid w:val="00B1748A"/>
    <w:rsid w:val="00B41DF4"/>
    <w:rsid w:val="00B47256"/>
    <w:rsid w:val="00B52B14"/>
    <w:rsid w:val="00B55776"/>
    <w:rsid w:val="00B65312"/>
    <w:rsid w:val="00B743DE"/>
    <w:rsid w:val="00BE05C8"/>
    <w:rsid w:val="00BF714D"/>
    <w:rsid w:val="00C00BC8"/>
    <w:rsid w:val="00C16632"/>
    <w:rsid w:val="00C5328E"/>
    <w:rsid w:val="00C67C50"/>
    <w:rsid w:val="00C719D9"/>
    <w:rsid w:val="00CA1BCB"/>
    <w:rsid w:val="00CA204B"/>
    <w:rsid w:val="00CB45B7"/>
    <w:rsid w:val="00CB6EFC"/>
    <w:rsid w:val="00CC4356"/>
    <w:rsid w:val="00CC5C07"/>
    <w:rsid w:val="00CC618C"/>
    <w:rsid w:val="00D026F9"/>
    <w:rsid w:val="00D0360C"/>
    <w:rsid w:val="00D066CE"/>
    <w:rsid w:val="00D1358E"/>
    <w:rsid w:val="00D139E1"/>
    <w:rsid w:val="00D42A39"/>
    <w:rsid w:val="00D56F50"/>
    <w:rsid w:val="00D617A4"/>
    <w:rsid w:val="00D7300F"/>
    <w:rsid w:val="00D816DD"/>
    <w:rsid w:val="00D90878"/>
    <w:rsid w:val="00D9491C"/>
    <w:rsid w:val="00DA0073"/>
    <w:rsid w:val="00DC1352"/>
    <w:rsid w:val="00DC42D8"/>
    <w:rsid w:val="00DD3894"/>
    <w:rsid w:val="00DF35FD"/>
    <w:rsid w:val="00DF37BA"/>
    <w:rsid w:val="00E36610"/>
    <w:rsid w:val="00E41837"/>
    <w:rsid w:val="00E776CE"/>
    <w:rsid w:val="00E80347"/>
    <w:rsid w:val="00EA3224"/>
    <w:rsid w:val="00F0143B"/>
    <w:rsid w:val="00F04984"/>
    <w:rsid w:val="00F14B63"/>
    <w:rsid w:val="00F467A3"/>
    <w:rsid w:val="00F747C6"/>
    <w:rsid w:val="00F87594"/>
    <w:rsid w:val="00F92A83"/>
    <w:rsid w:val="00FA451B"/>
    <w:rsid w:val="00FA5489"/>
    <w:rsid w:val="00FA5904"/>
    <w:rsid w:val="00FA7F7B"/>
    <w:rsid w:val="00FC1AB9"/>
    <w:rsid w:val="00FC2567"/>
    <w:rsid w:val="00FC4A1F"/>
    <w:rsid w:val="00FD3653"/>
    <w:rsid w:val="00FE69E7"/>
    <w:rsid w:val="00FF00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9002"/>
  <w15:chartTrackingRefBased/>
  <w15:docId w15:val="{BA81202B-D540-4D65-8278-87C647F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822"/>
    <w:rPr>
      <w:color w:val="0000FF"/>
      <w:u w:val="single"/>
    </w:rPr>
  </w:style>
  <w:style w:type="paragraph" w:styleId="Footer">
    <w:name w:val="footer"/>
    <w:basedOn w:val="Normal"/>
    <w:link w:val="FooterChar"/>
    <w:uiPriority w:val="99"/>
    <w:rsid w:val="008A0822"/>
    <w:pPr>
      <w:tabs>
        <w:tab w:val="center" w:pos="4680"/>
        <w:tab w:val="right" w:pos="9360"/>
      </w:tabs>
    </w:pPr>
  </w:style>
  <w:style w:type="character" w:customStyle="1" w:styleId="FooterChar">
    <w:name w:val="Footer Char"/>
    <w:basedOn w:val="DefaultParagraphFont"/>
    <w:link w:val="Footer"/>
    <w:uiPriority w:val="99"/>
    <w:rsid w:val="008A082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A0822"/>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8A08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8A0822"/>
    <w:rPr>
      <w:rFonts w:ascii="Cambria" w:eastAsia="Times New Roman" w:hAnsi="Cambria" w:cs="Times New Roman"/>
      <w:color w:val="17365D"/>
      <w:spacing w:val="5"/>
      <w:kern w:val="28"/>
      <w:sz w:val="52"/>
      <w:szCs w:val="52"/>
    </w:rPr>
  </w:style>
  <w:style w:type="paragraph" w:styleId="NoSpacing">
    <w:name w:val="No Spacing"/>
    <w:uiPriority w:val="1"/>
    <w:qFormat/>
    <w:rsid w:val="008A0822"/>
    <w:pPr>
      <w:spacing w:after="0" w:line="240" w:lineRule="auto"/>
    </w:pPr>
    <w:rPr>
      <w:rFonts w:ascii="Calibri" w:eastAsia="Calibri" w:hAnsi="Calibri" w:cs="Times New Roman"/>
      <w:lang w:val="yo-NG"/>
    </w:rPr>
  </w:style>
  <w:style w:type="paragraph" w:customStyle="1" w:styleId="ListParagraph1">
    <w:name w:val="List Paragraph1"/>
    <w:basedOn w:val="Normal"/>
    <w:uiPriority w:val="34"/>
    <w:qFormat/>
    <w:rsid w:val="008A0822"/>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571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4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71545"/>
    <w:rPr>
      <w:sz w:val="16"/>
      <w:szCs w:val="16"/>
    </w:rPr>
  </w:style>
  <w:style w:type="paragraph" w:styleId="CommentText">
    <w:name w:val="annotation text"/>
    <w:basedOn w:val="Normal"/>
    <w:link w:val="CommentTextChar"/>
    <w:uiPriority w:val="99"/>
    <w:unhideWhenUsed/>
    <w:rsid w:val="00571545"/>
    <w:rPr>
      <w:sz w:val="20"/>
      <w:szCs w:val="20"/>
    </w:rPr>
  </w:style>
  <w:style w:type="character" w:customStyle="1" w:styleId="CommentTextChar">
    <w:name w:val="Comment Text Char"/>
    <w:basedOn w:val="DefaultParagraphFont"/>
    <w:link w:val="CommentText"/>
    <w:uiPriority w:val="99"/>
    <w:rsid w:val="005715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545"/>
    <w:rPr>
      <w:b/>
      <w:bCs/>
    </w:rPr>
  </w:style>
  <w:style w:type="character" w:customStyle="1" w:styleId="CommentSubjectChar">
    <w:name w:val="Comment Subject Char"/>
    <w:basedOn w:val="CommentTextChar"/>
    <w:link w:val="CommentSubject"/>
    <w:uiPriority w:val="99"/>
    <w:semiHidden/>
    <w:rsid w:val="00571545"/>
    <w:rPr>
      <w:rFonts w:ascii="Times New Roman" w:eastAsia="Times New Roman" w:hAnsi="Times New Roman" w:cs="Times New Roman"/>
      <w:b/>
      <w:bCs/>
      <w:sz w:val="20"/>
      <w:szCs w:val="20"/>
    </w:rPr>
  </w:style>
  <w:style w:type="paragraph" w:styleId="NormalWeb">
    <w:name w:val="Normal (Web)"/>
    <w:basedOn w:val="Normal"/>
    <w:uiPriority w:val="99"/>
    <w:unhideWhenUsed/>
    <w:rsid w:val="00220453"/>
    <w:pPr>
      <w:spacing w:before="100" w:beforeAutospacing="1" w:after="100" w:afterAutospacing="1"/>
    </w:pPr>
    <w:rPr>
      <w:lang w:val="en-US"/>
    </w:rPr>
  </w:style>
  <w:style w:type="character" w:customStyle="1" w:styleId="ListParagraphChar">
    <w:name w:val="List Paragraph Char"/>
    <w:link w:val="ListParagraph"/>
    <w:uiPriority w:val="34"/>
    <w:locked/>
    <w:rsid w:val="004341C0"/>
    <w:rPr>
      <w:rFonts w:ascii="Calibri" w:eastAsia="Calibri" w:hAnsi="Calibri" w:cs="Times New Roman"/>
    </w:rPr>
  </w:style>
  <w:style w:type="paragraph" w:customStyle="1" w:styleId="BodyA">
    <w:name w:val="Body A"/>
    <w:basedOn w:val="Normal"/>
    <w:rsid w:val="003E3C14"/>
    <w:pPr>
      <w:spacing w:after="200" w:line="276" w:lineRule="auto"/>
    </w:pPr>
    <w:rPr>
      <w:rFonts w:ascii="Calibri" w:eastAsia="Calibri" w:hAnsi="Calibri" w:cs="Calibri"/>
      <w:color w:val="000000"/>
      <w:sz w:val="22"/>
      <w:szCs w:val="22"/>
    </w:rPr>
  </w:style>
  <w:style w:type="character" w:styleId="Emphasis">
    <w:name w:val="Emphasis"/>
    <w:uiPriority w:val="20"/>
    <w:qFormat/>
    <w:rsid w:val="004C2EFC"/>
    <w:rPr>
      <w:i/>
      <w:iCs/>
    </w:rPr>
  </w:style>
  <w:style w:type="paragraph" w:customStyle="1" w:styleId="Default">
    <w:name w:val="Default"/>
    <w:rsid w:val="004C2EFC"/>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gmail-msolistparagraph">
    <w:name w:val="gmail-msolistparagraph"/>
    <w:basedOn w:val="Normal"/>
    <w:qFormat/>
    <w:rsid w:val="002A1595"/>
    <w:pPr>
      <w:spacing w:before="100" w:beforeAutospacing="1" w:after="100" w:afterAutospacing="1"/>
    </w:pPr>
    <w:rPr>
      <w:rFonts w:ascii="Calibri" w:hAnsi="Calibri" w:cs="Calibri"/>
      <w:sz w:val="22"/>
      <w:szCs w:val="22"/>
      <w:lang w:val="en-NG" w:eastAsia="en-NG"/>
    </w:rPr>
  </w:style>
  <w:style w:type="paragraph" w:styleId="Revision">
    <w:name w:val="Revision"/>
    <w:hidden/>
    <w:uiPriority w:val="99"/>
    <w:semiHidden/>
    <w:rsid w:val="0040526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1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nigeria@actiona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2984-AACF-4D99-ABD6-5E6BFEEF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Anicetus Atakpu</dc:creator>
  <cp:keywords/>
  <dc:description/>
  <cp:lastModifiedBy>Rahmat Haruna</cp:lastModifiedBy>
  <cp:revision>3</cp:revision>
  <dcterms:created xsi:type="dcterms:W3CDTF">2023-09-19T12:37:00Z</dcterms:created>
  <dcterms:modified xsi:type="dcterms:W3CDTF">2023-09-21T15:17:00Z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bfb9f180fe614b9db20bf80b7c96196c2e854278bb8e96e01806d0372dd93f00</vt:lpwstr>
  </property>
</Properties>
</file>