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0EA6" w14:textId="3802F6BF" w:rsidR="009A774F" w:rsidRPr="000C6819" w:rsidRDefault="009A774F" w:rsidP="009A774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r w:rsidRPr="000C681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F27DCF9" wp14:editId="36716A2C">
            <wp:extent cx="3448050" cy="571500"/>
            <wp:effectExtent l="0" t="0" r="0" b="0"/>
            <wp:docPr id="1" name="Picture 1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_Logotype100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0007A" w14:textId="77777777" w:rsidR="009A774F" w:rsidRPr="000C6819" w:rsidRDefault="009A774F" w:rsidP="009A774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07BEF9B4" w14:textId="1EE0F09A" w:rsidR="009A774F" w:rsidRPr="000C6819" w:rsidRDefault="00BA0301" w:rsidP="009A774F">
      <w:pPr>
        <w:spacing w:after="0" w:line="240" w:lineRule="auto"/>
        <w:ind w:left="2160" w:hanging="2160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C6819">
        <w:rPr>
          <w:rFonts w:ascii="Arial" w:hAnsi="Arial" w:cs="Arial"/>
          <w:b/>
          <w:sz w:val="24"/>
          <w:szCs w:val="24"/>
          <w:lang w:val="en-US"/>
        </w:rPr>
        <w:t>Job Title</w:t>
      </w:r>
      <w:r w:rsidR="00EE7127" w:rsidRPr="000C6819">
        <w:rPr>
          <w:rFonts w:ascii="Arial" w:hAnsi="Arial" w:cs="Arial"/>
          <w:b/>
          <w:sz w:val="24"/>
          <w:szCs w:val="24"/>
          <w:lang w:val="en-US"/>
        </w:rPr>
        <w:t>:</w:t>
      </w:r>
      <w:r w:rsidR="009A774F" w:rsidRPr="000C681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E7127" w:rsidRPr="000C6819">
        <w:rPr>
          <w:rFonts w:ascii="Arial" w:hAnsi="Arial" w:cs="Arial"/>
          <w:b/>
          <w:sz w:val="24"/>
          <w:szCs w:val="24"/>
          <w:lang w:val="en-US"/>
        </w:rPr>
        <w:t xml:space="preserve">              </w:t>
      </w:r>
      <w:r w:rsidR="00BB5483" w:rsidRPr="000C6819">
        <w:rPr>
          <w:rFonts w:ascii="Arial" w:hAnsi="Arial" w:cs="Arial"/>
          <w:b/>
          <w:sz w:val="24"/>
          <w:szCs w:val="24"/>
          <w:lang w:val="en-US"/>
        </w:rPr>
        <w:tab/>
      </w:r>
      <w:r w:rsidR="0079682F" w:rsidRPr="000C681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6576F" w:rsidRPr="000C6819">
        <w:rPr>
          <w:rFonts w:ascii="Arial" w:hAnsi="Arial" w:cs="Arial"/>
          <w:b/>
          <w:sz w:val="24"/>
          <w:szCs w:val="24"/>
          <w:lang w:val="en-US"/>
        </w:rPr>
        <w:tab/>
      </w:r>
      <w:r w:rsidR="00425F8A" w:rsidRPr="000C6819">
        <w:rPr>
          <w:rFonts w:ascii="Arial" w:hAnsi="Arial" w:cs="Arial"/>
          <w:b/>
          <w:sz w:val="24"/>
          <w:szCs w:val="24"/>
          <w:lang w:val="en-US"/>
        </w:rPr>
        <w:t>I</w:t>
      </w:r>
      <w:r w:rsidRPr="000C6819">
        <w:rPr>
          <w:rFonts w:ascii="Arial" w:hAnsi="Arial" w:cs="Arial"/>
          <w:b/>
          <w:sz w:val="24"/>
          <w:szCs w:val="24"/>
          <w:lang w:val="en-US"/>
        </w:rPr>
        <w:t>nspirator</w:t>
      </w:r>
      <w:r w:rsidR="007877D6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7877D6" w:rsidRPr="000C6819">
        <w:rPr>
          <w:rFonts w:ascii="Arial" w:hAnsi="Arial" w:cs="Arial"/>
          <w:b/>
          <w:sz w:val="24"/>
          <w:szCs w:val="24"/>
          <w:lang w:val="en-US"/>
        </w:rPr>
        <w:t>MOVE</w:t>
      </w:r>
    </w:p>
    <w:p w14:paraId="5F58BFA2" w14:textId="77777777" w:rsidR="009751BF" w:rsidRPr="000C6819" w:rsidRDefault="009751BF" w:rsidP="009A774F">
      <w:pPr>
        <w:spacing w:after="0" w:line="240" w:lineRule="auto"/>
        <w:ind w:left="2160" w:hanging="2160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0D223E8" w14:textId="3CF04356" w:rsidR="009751BF" w:rsidRPr="000C6819" w:rsidRDefault="009751BF" w:rsidP="009A774F">
      <w:pPr>
        <w:spacing w:after="0" w:line="240" w:lineRule="auto"/>
        <w:ind w:left="2160" w:hanging="2160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C6819">
        <w:rPr>
          <w:rFonts w:ascii="Arial" w:hAnsi="Arial" w:cs="Arial"/>
          <w:b/>
          <w:sz w:val="24"/>
          <w:szCs w:val="24"/>
          <w:lang w:val="en-US"/>
        </w:rPr>
        <w:t>Location:</w:t>
      </w:r>
      <w:r w:rsidRPr="000C6819">
        <w:rPr>
          <w:rFonts w:ascii="Arial" w:hAnsi="Arial" w:cs="Arial"/>
          <w:b/>
          <w:sz w:val="24"/>
          <w:szCs w:val="24"/>
          <w:lang w:val="en-US"/>
        </w:rPr>
        <w:tab/>
      </w:r>
      <w:r w:rsidR="0016576F" w:rsidRPr="000C6819">
        <w:rPr>
          <w:rFonts w:ascii="Arial" w:hAnsi="Arial" w:cs="Arial"/>
          <w:b/>
          <w:sz w:val="24"/>
          <w:szCs w:val="24"/>
          <w:lang w:val="en-US"/>
        </w:rPr>
        <w:tab/>
      </w:r>
      <w:r w:rsidRPr="000C6819">
        <w:rPr>
          <w:rFonts w:ascii="Arial" w:hAnsi="Arial" w:cs="Arial"/>
          <w:b/>
          <w:sz w:val="24"/>
          <w:szCs w:val="24"/>
          <w:lang w:val="en-US"/>
        </w:rPr>
        <w:t>Abuja</w:t>
      </w:r>
    </w:p>
    <w:p w14:paraId="3A68D724" w14:textId="77777777" w:rsidR="009F3A6E" w:rsidRPr="000C6819" w:rsidRDefault="009F3A6E" w:rsidP="009F3A6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42E471C" w14:textId="1B203079" w:rsidR="009A774F" w:rsidRPr="000C6819" w:rsidRDefault="009A774F" w:rsidP="009A774F">
      <w:pPr>
        <w:spacing w:after="0" w:line="240" w:lineRule="auto"/>
        <w:ind w:left="2127" w:hanging="2127"/>
        <w:contextualSpacing/>
        <w:jc w:val="both"/>
        <w:rPr>
          <w:rFonts w:ascii="Arial" w:hAnsi="Arial" w:cs="Arial"/>
          <w:sz w:val="24"/>
          <w:szCs w:val="24"/>
        </w:rPr>
      </w:pPr>
      <w:r w:rsidRPr="000C6819">
        <w:rPr>
          <w:rFonts w:ascii="Arial" w:hAnsi="Arial" w:cs="Arial"/>
          <w:b/>
          <w:sz w:val="24"/>
          <w:szCs w:val="24"/>
        </w:rPr>
        <w:t>Responsible to:</w:t>
      </w:r>
      <w:r w:rsidRPr="000C6819">
        <w:rPr>
          <w:rFonts w:ascii="Arial" w:hAnsi="Arial" w:cs="Arial"/>
          <w:b/>
          <w:sz w:val="24"/>
          <w:szCs w:val="24"/>
        </w:rPr>
        <w:tab/>
      </w:r>
      <w:r w:rsidR="0016576F" w:rsidRPr="000C6819">
        <w:rPr>
          <w:rFonts w:ascii="Arial" w:hAnsi="Arial" w:cs="Arial"/>
          <w:b/>
          <w:sz w:val="24"/>
          <w:szCs w:val="24"/>
        </w:rPr>
        <w:tab/>
      </w:r>
      <w:r w:rsidR="0016576F" w:rsidRPr="000C6819">
        <w:rPr>
          <w:rFonts w:ascii="Arial" w:hAnsi="Arial" w:cs="Arial"/>
          <w:b/>
          <w:sz w:val="24"/>
          <w:szCs w:val="24"/>
        </w:rPr>
        <w:tab/>
      </w:r>
      <w:r w:rsidR="009751BF" w:rsidRPr="000C6819">
        <w:rPr>
          <w:rFonts w:ascii="Arial" w:hAnsi="Arial" w:cs="Arial"/>
          <w:b/>
          <w:sz w:val="24"/>
          <w:szCs w:val="24"/>
        </w:rPr>
        <w:t>Social Mobilisation Specialist</w:t>
      </w:r>
    </w:p>
    <w:p w14:paraId="35A78322" w14:textId="77777777" w:rsidR="009751BF" w:rsidRPr="000C6819" w:rsidRDefault="009751BF" w:rsidP="009A774F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8AA6D97" w14:textId="1F930CCA" w:rsidR="009A774F" w:rsidRPr="000C6819" w:rsidRDefault="009A774F" w:rsidP="009A774F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6819">
        <w:rPr>
          <w:rFonts w:ascii="Arial" w:hAnsi="Arial" w:cs="Arial"/>
          <w:b/>
          <w:sz w:val="24"/>
          <w:szCs w:val="24"/>
        </w:rPr>
        <w:t>Grade:</w:t>
      </w:r>
      <w:r w:rsidR="00836ED3" w:rsidRPr="000C6819">
        <w:rPr>
          <w:rFonts w:ascii="Arial" w:hAnsi="Arial" w:cs="Arial"/>
          <w:b/>
          <w:sz w:val="24"/>
          <w:szCs w:val="24"/>
        </w:rPr>
        <w:tab/>
      </w:r>
      <w:r w:rsidR="00836ED3" w:rsidRPr="000C6819">
        <w:rPr>
          <w:rFonts w:ascii="Arial" w:hAnsi="Arial" w:cs="Arial"/>
          <w:b/>
          <w:sz w:val="24"/>
          <w:szCs w:val="24"/>
        </w:rPr>
        <w:tab/>
      </w:r>
      <w:r w:rsidR="0016576F" w:rsidRPr="000C6819">
        <w:rPr>
          <w:rFonts w:ascii="Arial" w:hAnsi="Arial" w:cs="Arial"/>
          <w:b/>
          <w:sz w:val="24"/>
          <w:szCs w:val="24"/>
        </w:rPr>
        <w:tab/>
      </w:r>
      <w:r w:rsidR="00836ED3" w:rsidRPr="000C6819">
        <w:rPr>
          <w:rFonts w:ascii="Arial" w:hAnsi="Arial" w:cs="Arial"/>
          <w:b/>
          <w:sz w:val="24"/>
          <w:szCs w:val="24"/>
        </w:rPr>
        <w:t>5</w:t>
      </w:r>
      <w:r w:rsidRPr="000C6819">
        <w:rPr>
          <w:rFonts w:ascii="Arial" w:hAnsi="Arial" w:cs="Arial"/>
          <w:b/>
          <w:sz w:val="24"/>
          <w:szCs w:val="24"/>
        </w:rPr>
        <w:tab/>
        <w:t xml:space="preserve"> </w:t>
      </w:r>
      <w:r w:rsidRPr="000C6819">
        <w:rPr>
          <w:rFonts w:ascii="Arial" w:hAnsi="Arial" w:cs="Arial"/>
          <w:b/>
          <w:sz w:val="24"/>
          <w:szCs w:val="24"/>
        </w:rPr>
        <w:tab/>
      </w:r>
      <w:r w:rsidR="0079682F" w:rsidRPr="000C6819">
        <w:rPr>
          <w:rFonts w:ascii="Arial" w:hAnsi="Arial" w:cs="Arial"/>
          <w:b/>
          <w:sz w:val="24"/>
          <w:szCs w:val="24"/>
        </w:rPr>
        <w:t xml:space="preserve">             </w:t>
      </w:r>
      <w:r w:rsidRPr="000C6819">
        <w:rPr>
          <w:rFonts w:ascii="Arial" w:hAnsi="Arial" w:cs="Arial"/>
          <w:b/>
          <w:sz w:val="24"/>
          <w:szCs w:val="24"/>
        </w:rPr>
        <w:tab/>
      </w:r>
    </w:p>
    <w:p w14:paraId="72EBFBF3" w14:textId="622D83C0" w:rsidR="00836ED3" w:rsidRPr="000C6819" w:rsidRDefault="00836ED3" w:rsidP="009A774F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DA2F170" w14:textId="299C8594" w:rsidR="009B18C0" w:rsidRPr="000C6819" w:rsidRDefault="009B18C0" w:rsidP="009A774F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C6819">
        <w:rPr>
          <w:rFonts w:ascii="Arial" w:hAnsi="Arial" w:cs="Arial"/>
          <w:b/>
          <w:sz w:val="24"/>
          <w:szCs w:val="24"/>
        </w:rPr>
        <w:t xml:space="preserve">Line Management:   </w:t>
      </w:r>
      <w:r w:rsidR="0016576F" w:rsidRPr="000C6819">
        <w:rPr>
          <w:rFonts w:ascii="Arial" w:hAnsi="Arial" w:cs="Arial"/>
          <w:b/>
          <w:sz w:val="24"/>
          <w:szCs w:val="24"/>
        </w:rPr>
        <w:tab/>
      </w:r>
      <w:r w:rsidR="00836ED3" w:rsidRPr="000C6819">
        <w:rPr>
          <w:rFonts w:ascii="Arial" w:hAnsi="Arial" w:cs="Arial"/>
          <w:b/>
          <w:sz w:val="24"/>
          <w:szCs w:val="24"/>
        </w:rPr>
        <w:t>None</w:t>
      </w:r>
    </w:p>
    <w:p w14:paraId="26E3BC3F" w14:textId="77777777" w:rsidR="009A774F" w:rsidRPr="000C6819" w:rsidRDefault="009A774F" w:rsidP="009A774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33BB06DC" w14:textId="77777777" w:rsidR="00002495" w:rsidRPr="000C6819" w:rsidRDefault="00002495" w:rsidP="009A774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09B9771C" w14:textId="1560E524" w:rsidR="009A774F" w:rsidRPr="000C6819" w:rsidRDefault="009A774F" w:rsidP="009A774F">
      <w:pPr>
        <w:spacing w:after="0" w:line="240" w:lineRule="auto"/>
        <w:contextualSpacing/>
        <w:jc w:val="both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0C6819">
        <w:rPr>
          <w:rFonts w:ascii="Arial" w:hAnsi="Arial" w:cs="Arial"/>
          <w:b/>
          <w:sz w:val="24"/>
          <w:szCs w:val="24"/>
          <w:lang w:val="en-US"/>
        </w:rPr>
        <w:t>Job Purpose</w:t>
      </w:r>
      <w:r w:rsidR="00B93E73" w:rsidRPr="000C6819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05476C50" w14:textId="0EF8539B" w:rsidR="00002495" w:rsidRPr="000C6819" w:rsidRDefault="00002495" w:rsidP="009A774F">
      <w:pPr>
        <w:spacing w:after="0" w:line="240" w:lineRule="auto"/>
        <w:contextualSpacing/>
        <w:jc w:val="both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14:paraId="4E3C04FC" w14:textId="3AFBCC4E" w:rsidR="00002495" w:rsidRPr="000C6819" w:rsidRDefault="00002495" w:rsidP="00836ED3">
      <w:pPr>
        <w:spacing w:after="0" w:line="240" w:lineRule="auto"/>
        <w:contextualSpacing/>
        <w:jc w:val="both"/>
        <w:outlineLvl w:val="0"/>
        <w:rPr>
          <w:rFonts w:ascii="Arial" w:hAnsi="Arial" w:cs="Arial"/>
          <w:bCs/>
          <w:sz w:val="24"/>
          <w:szCs w:val="24"/>
          <w:lang w:val="en-US"/>
        </w:rPr>
      </w:pPr>
      <w:r w:rsidRPr="000C6819">
        <w:rPr>
          <w:rFonts w:ascii="Arial" w:hAnsi="Arial" w:cs="Arial"/>
          <w:bCs/>
          <w:sz w:val="24"/>
          <w:szCs w:val="24"/>
          <w:lang w:val="en-US"/>
        </w:rPr>
        <w:t xml:space="preserve">The MOVE Inspirator </w:t>
      </w:r>
      <w:r w:rsidR="00AD0BBF" w:rsidRPr="000C6819">
        <w:rPr>
          <w:rFonts w:ascii="Arial" w:hAnsi="Arial" w:cs="Arial"/>
          <w:bCs/>
          <w:sz w:val="24"/>
          <w:szCs w:val="24"/>
          <w:lang w:val="en-US"/>
        </w:rPr>
        <w:t>will have the responsibility of working with social movements organisation</w:t>
      </w:r>
      <w:r w:rsidR="00F11871" w:rsidRPr="000C6819">
        <w:rPr>
          <w:rFonts w:ascii="Arial" w:hAnsi="Arial" w:cs="Arial"/>
          <w:bCs/>
          <w:sz w:val="24"/>
          <w:szCs w:val="24"/>
          <w:lang w:val="en-US"/>
        </w:rPr>
        <w:t>s and support in the coordination o</w:t>
      </w:r>
      <w:r w:rsidR="00053A62" w:rsidRPr="000C6819">
        <w:rPr>
          <w:rFonts w:ascii="Arial" w:hAnsi="Arial" w:cs="Arial"/>
          <w:bCs/>
          <w:sz w:val="24"/>
          <w:szCs w:val="24"/>
          <w:lang w:val="en-US"/>
        </w:rPr>
        <w:t>f</w:t>
      </w:r>
      <w:r w:rsidR="00F11871" w:rsidRPr="000C6819">
        <w:rPr>
          <w:rFonts w:ascii="Arial" w:hAnsi="Arial" w:cs="Arial"/>
          <w:bCs/>
          <w:sz w:val="24"/>
          <w:szCs w:val="24"/>
          <w:lang w:val="en-US"/>
        </w:rPr>
        <w:t xml:space="preserve"> movement activities </w:t>
      </w:r>
      <w:r w:rsidR="00053A62" w:rsidRPr="000C6819">
        <w:rPr>
          <w:rFonts w:ascii="Arial" w:hAnsi="Arial" w:cs="Arial"/>
          <w:bCs/>
          <w:sz w:val="24"/>
          <w:szCs w:val="24"/>
          <w:lang w:val="en-US"/>
        </w:rPr>
        <w:t xml:space="preserve">including </w:t>
      </w:r>
      <w:r w:rsidR="007877D6" w:rsidRPr="000C6819">
        <w:rPr>
          <w:rFonts w:ascii="Arial" w:hAnsi="Arial" w:cs="Arial"/>
          <w:bCs/>
          <w:sz w:val="24"/>
          <w:szCs w:val="24"/>
          <w:lang w:val="en-US"/>
        </w:rPr>
        <w:t>training</w:t>
      </w:r>
      <w:r w:rsidR="00053A62" w:rsidRPr="000C6819">
        <w:rPr>
          <w:rFonts w:ascii="Arial" w:hAnsi="Arial" w:cs="Arial"/>
          <w:bCs/>
          <w:sz w:val="24"/>
          <w:szCs w:val="24"/>
          <w:lang w:val="en-US"/>
        </w:rPr>
        <w:t xml:space="preserve">, direct actions </w:t>
      </w:r>
      <w:r w:rsidR="00B40F13" w:rsidRPr="000C6819">
        <w:rPr>
          <w:rFonts w:ascii="Arial" w:hAnsi="Arial" w:cs="Arial"/>
          <w:bCs/>
          <w:sz w:val="24"/>
          <w:szCs w:val="24"/>
          <w:lang w:val="en-US"/>
        </w:rPr>
        <w:t xml:space="preserve">and other strategic initiatives. The post holder will </w:t>
      </w:r>
      <w:r w:rsidR="00DD270F" w:rsidRPr="000C6819">
        <w:rPr>
          <w:rFonts w:ascii="Arial" w:hAnsi="Arial" w:cs="Arial"/>
          <w:bCs/>
          <w:sz w:val="24"/>
          <w:szCs w:val="24"/>
          <w:lang w:val="en-US"/>
        </w:rPr>
        <w:t xml:space="preserve">have a strong understanding of movement mindset and support movement leaders/groups in </w:t>
      </w:r>
      <w:r w:rsidR="007877D6" w:rsidRPr="000C6819">
        <w:rPr>
          <w:rFonts w:ascii="Arial" w:hAnsi="Arial" w:cs="Arial"/>
          <w:bCs/>
          <w:sz w:val="24"/>
          <w:szCs w:val="24"/>
          <w:lang w:val="en-US"/>
        </w:rPr>
        <w:t>documentation</w:t>
      </w:r>
      <w:r w:rsidR="00DD270F" w:rsidRPr="000C6819">
        <w:rPr>
          <w:rFonts w:ascii="Arial" w:hAnsi="Arial" w:cs="Arial"/>
          <w:bCs/>
          <w:sz w:val="24"/>
          <w:szCs w:val="24"/>
          <w:lang w:val="en-US"/>
        </w:rPr>
        <w:t xml:space="preserve"> and ensuring quality and programmatic fidelity that aligns with ActionAid’s processes. </w:t>
      </w:r>
    </w:p>
    <w:p w14:paraId="234E367B" w14:textId="456A99B3" w:rsidR="008022E5" w:rsidRPr="000C6819" w:rsidRDefault="009A774F" w:rsidP="00CB67F3">
      <w:pPr>
        <w:spacing w:before="251"/>
        <w:ind w:left="100"/>
        <w:jc w:val="both"/>
        <w:rPr>
          <w:rFonts w:ascii="Arial" w:hAnsi="Arial" w:cs="Arial"/>
          <w:b/>
          <w:sz w:val="24"/>
          <w:szCs w:val="24"/>
        </w:rPr>
      </w:pPr>
      <w:r w:rsidRPr="000C6819">
        <w:rPr>
          <w:rFonts w:ascii="Arial" w:hAnsi="Arial" w:cs="Arial"/>
          <w:b/>
          <w:sz w:val="24"/>
          <w:szCs w:val="24"/>
        </w:rPr>
        <w:t>Specific Responsibilities</w:t>
      </w:r>
    </w:p>
    <w:p w14:paraId="129AA401" w14:textId="77777777" w:rsidR="008E2AD7" w:rsidRPr="000C6819" w:rsidRDefault="008E2AD7" w:rsidP="008E2AD7">
      <w:pPr>
        <w:pStyle w:val="ListParagraph"/>
        <w:widowControl w:val="0"/>
        <w:numPr>
          <w:ilvl w:val="0"/>
          <w:numId w:val="20"/>
        </w:numPr>
        <w:tabs>
          <w:tab w:val="left" w:pos="819"/>
        </w:tabs>
        <w:autoSpaceDE w:val="0"/>
        <w:autoSpaceDN w:val="0"/>
        <w:spacing w:after="0" w:line="245" w:lineRule="exact"/>
        <w:ind w:left="819" w:hanging="359"/>
        <w:contextualSpacing w:val="0"/>
        <w:jc w:val="both"/>
        <w:rPr>
          <w:rFonts w:ascii="Arial" w:hAnsi="Arial" w:cs="Arial"/>
          <w:sz w:val="24"/>
          <w:szCs w:val="24"/>
        </w:rPr>
      </w:pPr>
      <w:r w:rsidRPr="000C6819">
        <w:rPr>
          <w:rFonts w:ascii="Arial" w:hAnsi="Arial" w:cs="Arial"/>
          <w:sz w:val="24"/>
          <w:szCs w:val="24"/>
        </w:rPr>
        <w:t>Support</w:t>
      </w:r>
      <w:r w:rsidRPr="000C6819">
        <w:rPr>
          <w:rFonts w:ascii="Arial" w:hAnsi="Arial" w:cs="Arial"/>
          <w:spacing w:val="-6"/>
          <w:sz w:val="24"/>
          <w:szCs w:val="24"/>
        </w:rPr>
        <w:t xml:space="preserve"> </w:t>
      </w:r>
      <w:r w:rsidRPr="000C6819">
        <w:rPr>
          <w:rFonts w:ascii="Arial" w:hAnsi="Arial" w:cs="Arial"/>
          <w:sz w:val="24"/>
          <w:szCs w:val="24"/>
        </w:rPr>
        <w:t>implementation</w:t>
      </w:r>
      <w:r w:rsidRPr="000C6819">
        <w:rPr>
          <w:rFonts w:ascii="Arial" w:hAnsi="Arial" w:cs="Arial"/>
          <w:spacing w:val="-9"/>
          <w:sz w:val="24"/>
          <w:szCs w:val="24"/>
        </w:rPr>
        <w:t xml:space="preserve"> </w:t>
      </w:r>
      <w:r w:rsidRPr="000C6819">
        <w:rPr>
          <w:rFonts w:ascii="Arial" w:hAnsi="Arial" w:cs="Arial"/>
          <w:sz w:val="24"/>
          <w:szCs w:val="24"/>
        </w:rPr>
        <w:t>of</w:t>
      </w:r>
      <w:r w:rsidRPr="000C6819">
        <w:rPr>
          <w:rFonts w:ascii="Arial" w:hAnsi="Arial" w:cs="Arial"/>
          <w:spacing w:val="-6"/>
          <w:sz w:val="24"/>
          <w:szCs w:val="24"/>
        </w:rPr>
        <w:t xml:space="preserve"> </w:t>
      </w:r>
      <w:r w:rsidRPr="000C6819">
        <w:rPr>
          <w:rFonts w:ascii="Arial" w:hAnsi="Arial" w:cs="Arial"/>
          <w:sz w:val="24"/>
          <w:szCs w:val="24"/>
        </w:rPr>
        <w:t>project</w:t>
      </w:r>
      <w:r w:rsidRPr="000C6819">
        <w:rPr>
          <w:rFonts w:ascii="Arial" w:hAnsi="Arial" w:cs="Arial"/>
          <w:spacing w:val="-5"/>
          <w:sz w:val="24"/>
          <w:szCs w:val="24"/>
        </w:rPr>
        <w:t xml:space="preserve"> </w:t>
      </w:r>
      <w:r w:rsidRPr="000C6819">
        <w:rPr>
          <w:rFonts w:ascii="Arial" w:hAnsi="Arial" w:cs="Arial"/>
          <w:spacing w:val="-2"/>
          <w:sz w:val="24"/>
          <w:szCs w:val="24"/>
        </w:rPr>
        <w:t>activities in the Social Mobilisation Team</w:t>
      </w:r>
    </w:p>
    <w:p w14:paraId="737CC9E5" w14:textId="77777777" w:rsidR="00D51DE5" w:rsidRPr="000C6819" w:rsidRDefault="00D51DE5" w:rsidP="00D51DE5">
      <w:pPr>
        <w:numPr>
          <w:ilvl w:val="0"/>
          <w:numId w:val="20"/>
        </w:num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NG"/>
        </w:rPr>
      </w:pPr>
      <w:r w:rsidRPr="000C6819">
        <w:rPr>
          <w:rFonts w:ascii="Arial" w:eastAsia="Times New Roman" w:hAnsi="Arial" w:cs="Arial"/>
          <w:color w:val="000000" w:themeColor="text1"/>
          <w:sz w:val="24"/>
          <w:szCs w:val="24"/>
          <w:lang w:val="en-US" w:eastAsia="en-NG"/>
        </w:rPr>
        <w:t>S/he will contribute to the timely and quality implementation of activities.</w:t>
      </w:r>
    </w:p>
    <w:p w14:paraId="155A3E7F" w14:textId="77777777" w:rsidR="00D51DE5" w:rsidRPr="000C6819" w:rsidRDefault="00D51DE5" w:rsidP="00D51DE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C6819">
        <w:rPr>
          <w:rFonts w:ascii="Arial" w:hAnsi="Arial" w:cs="Arial"/>
          <w:color w:val="000000" w:themeColor="text1"/>
          <w:sz w:val="24"/>
          <w:szCs w:val="24"/>
          <w:lang w:val="en-US"/>
        </w:rPr>
        <w:t>S/he will develop</w:t>
      </w:r>
      <w:r w:rsidRPr="000C6819">
        <w:rPr>
          <w:rFonts w:ascii="Arial" w:hAnsi="Arial" w:cs="Arial"/>
          <w:sz w:val="24"/>
          <w:szCs w:val="24"/>
        </w:rPr>
        <w:t xml:space="preserve"> and deploy capacity development plans to address gaps identified from movements assessment in Nigeria.</w:t>
      </w:r>
    </w:p>
    <w:p w14:paraId="421C3B9E" w14:textId="77777777" w:rsidR="00D51DE5" w:rsidRPr="000C6819" w:rsidRDefault="00D51DE5" w:rsidP="00D51DE5">
      <w:pPr>
        <w:pStyle w:val="AutomatiskBogstavnummer"/>
        <w:numPr>
          <w:ilvl w:val="0"/>
          <w:numId w:val="20"/>
        </w:numPr>
        <w:rPr>
          <w:rFonts w:ascii="Arial" w:eastAsia="Calibri" w:hAnsi="Arial" w:cs="Arial"/>
          <w:color w:val="000000"/>
          <w:sz w:val="24"/>
          <w:szCs w:val="24"/>
        </w:rPr>
      </w:pPr>
      <w:r w:rsidRPr="000C6819">
        <w:rPr>
          <w:rFonts w:ascii="Arial" w:hAnsi="Arial" w:cs="Arial"/>
          <w:sz w:val="24"/>
          <w:szCs w:val="24"/>
        </w:rPr>
        <w:t>Map movement support needs with 20 movements and make a 12-month plan for this based on the movement cycle.</w:t>
      </w:r>
    </w:p>
    <w:p w14:paraId="5028000D" w14:textId="77777777" w:rsidR="00D51DE5" w:rsidRPr="000C6819" w:rsidRDefault="00D51DE5" w:rsidP="00645B78">
      <w:pPr>
        <w:pStyle w:val="AutomatiskBogstavnummer"/>
        <w:numPr>
          <w:ilvl w:val="0"/>
          <w:numId w:val="20"/>
        </w:numPr>
        <w:rPr>
          <w:rFonts w:ascii="Arial" w:eastAsia="Calibri" w:hAnsi="Arial" w:cs="Arial"/>
          <w:color w:val="000000"/>
          <w:sz w:val="24"/>
          <w:szCs w:val="24"/>
        </w:rPr>
      </w:pPr>
      <w:r w:rsidRPr="000C6819">
        <w:rPr>
          <w:rFonts w:ascii="Arial" w:hAnsi="Arial" w:cs="Arial"/>
          <w:sz w:val="24"/>
          <w:szCs w:val="24"/>
        </w:rPr>
        <w:t>Support the establishment of increased safety and security protocol to movements setup from ActionAid Nigeria</w:t>
      </w:r>
    </w:p>
    <w:p w14:paraId="7CC9FBDC" w14:textId="420D4E13" w:rsidR="008E2AD7" w:rsidRPr="000C6819" w:rsidRDefault="008E2AD7" w:rsidP="00377093">
      <w:pPr>
        <w:pStyle w:val="AutomatiskBogstavnummer"/>
        <w:numPr>
          <w:ilvl w:val="0"/>
          <w:numId w:val="20"/>
        </w:numPr>
        <w:rPr>
          <w:rFonts w:ascii="Arial" w:eastAsia="Calibri" w:hAnsi="Arial" w:cs="Arial"/>
          <w:color w:val="000000"/>
          <w:sz w:val="24"/>
          <w:szCs w:val="24"/>
        </w:rPr>
      </w:pPr>
      <w:r w:rsidRPr="000C6819">
        <w:rPr>
          <w:rFonts w:ascii="Arial" w:hAnsi="Arial" w:cs="Arial"/>
          <w:sz w:val="24"/>
          <w:szCs w:val="24"/>
        </w:rPr>
        <w:t>Establish and maintain partnerships with social movements, activists, civil society, and like-minded international organizations to amplify impact.</w:t>
      </w:r>
    </w:p>
    <w:p w14:paraId="4D08DBE4" w14:textId="77777777" w:rsidR="007877D6" w:rsidRDefault="00377093" w:rsidP="008A00B4">
      <w:pPr>
        <w:pStyle w:val="AutomatiskBogstavnummer"/>
        <w:numPr>
          <w:ilvl w:val="0"/>
          <w:numId w:val="20"/>
        </w:num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NG"/>
        </w:rPr>
      </w:pPr>
      <w:r w:rsidRPr="007877D6">
        <w:rPr>
          <w:rFonts w:ascii="Arial" w:eastAsia="Times New Roman" w:hAnsi="Arial" w:cs="Arial"/>
          <w:color w:val="000000" w:themeColor="text1"/>
          <w:sz w:val="24"/>
          <w:szCs w:val="24"/>
          <w:lang w:eastAsia="en-NG"/>
        </w:rPr>
        <w:t>Support</w:t>
      </w:r>
      <w:r w:rsidR="00CA43B1" w:rsidRPr="007877D6">
        <w:rPr>
          <w:rFonts w:ascii="Arial" w:eastAsia="Times New Roman" w:hAnsi="Arial" w:cs="Arial"/>
          <w:color w:val="000000" w:themeColor="text1"/>
          <w:sz w:val="24"/>
          <w:szCs w:val="24"/>
          <w:lang w:eastAsia="en-NG"/>
        </w:rPr>
        <w:t xml:space="preserve"> in designing, planning and organizing physical GOLD Trainings all over Nigeria</w:t>
      </w:r>
    </w:p>
    <w:p w14:paraId="455210A6" w14:textId="644F309D" w:rsidR="00CA43B1" w:rsidRPr="007877D6" w:rsidRDefault="00377093" w:rsidP="008A00B4">
      <w:pPr>
        <w:pStyle w:val="AutomatiskBogstavnummer"/>
        <w:numPr>
          <w:ilvl w:val="0"/>
          <w:numId w:val="20"/>
        </w:num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NG"/>
        </w:rPr>
      </w:pPr>
      <w:r w:rsidRPr="007877D6">
        <w:rPr>
          <w:rFonts w:ascii="Arial" w:eastAsia="Times New Roman" w:hAnsi="Arial" w:cs="Arial"/>
          <w:color w:val="000000" w:themeColor="text1"/>
          <w:sz w:val="24"/>
          <w:szCs w:val="24"/>
          <w:lang w:eastAsia="en-NG"/>
        </w:rPr>
        <w:t>Support</w:t>
      </w:r>
      <w:r w:rsidR="00CA43B1" w:rsidRPr="007877D6">
        <w:rPr>
          <w:rFonts w:ascii="Arial" w:eastAsia="Times New Roman" w:hAnsi="Arial" w:cs="Arial"/>
          <w:color w:val="000000" w:themeColor="text1"/>
          <w:sz w:val="24"/>
          <w:szCs w:val="24"/>
          <w:lang w:eastAsia="en-NG"/>
        </w:rPr>
        <w:t xml:space="preserve"> in the delivery of GOLD phased courses online</w:t>
      </w:r>
    </w:p>
    <w:p w14:paraId="5E3128FB" w14:textId="77777777" w:rsidR="008E2AD7" w:rsidRPr="000C6819" w:rsidRDefault="008E2AD7" w:rsidP="008E2AD7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4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6819">
        <w:rPr>
          <w:rFonts w:ascii="Arial" w:hAnsi="Arial" w:cs="Arial"/>
          <w:sz w:val="24"/>
          <w:szCs w:val="24"/>
        </w:rPr>
        <w:t>Support the development of advocacy campaigns, including social media strategies and grassroots mobilization efforts.</w:t>
      </w:r>
    </w:p>
    <w:p w14:paraId="58307819" w14:textId="1F79B430" w:rsidR="00374DCF" w:rsidRPr="000C6819" w:rsidRDefault="00374DCF" w:rsidP="008E2AD7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4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6819">
        <w:rPr>
          <w:rFonts w:ascii="Arial" w:hAnsi="Arial" w:cs="Arial"/>
          <w:iCs/>
          <w:sz w:val="24"/>
          <w:szCs w:val="24"/>
        </w:rPr>
        <w:t>Mentor and support leadership of social movements in Nigeria</w:t>
      </w:r>
    </w:p>
    <w:p w14:paraId="124FADCB" w14:textId="77777777" w:rsidR="008E2AD7" w:rsidRPr="000C6819" w:rsidRDefault="008E2AD7" w:rsidP="008E2AD7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4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6819">
        <w:rPr>
          <w:rFonts w:ascii="Arial" w:hAnsi="Arial" w:cs="Arial"/>
          <w:sz w:val="24"/>
          <w:szCs w:val="24"/>
        </w:rPr>
        <w:t>Ensure smooth logistical coordination for meetings, events, and campaigns.</w:t>
      </w:r>
    </w:p>
    <w:p w14:paraId="36458F13" w14:textId="066CA3D0" w:rsidR="000438BA" w:rsidRPr="000C6819" w:rsidRDefault="000438BA" w:rsidP="00964B4E">
      <w:pPr>
        <w:pStyle w:val="AutomatiskBogstavnummer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C6819">
        <w:rPr>
          <w:rFonts w:ascii="Arial" w:hAnsi="Arial" w:cs="Arial"/>
          <w:sz w:val="24"/>
          <w:szCs w:val="24"/>
        </w:rPr>
        <w:t xml:space="preserve">Provide organizational support to social movements and social movement implementation </w:t>
      </w:r>
      <w:r w:rsidR="00D44376" w:rsidRPr="000C6819">
        <w:rPr>
          <w:rFonts w:ascii="Arial" w:hAnsi="Arial" w:cs="Arial"/>
          <w:sz w:val="24"/>
          <w:szCs w:val="24"/>
        </w:rPr>
        <w:t xml:space="preserve">of activities based on the </w:t>
      </w:r>
      <w:proofErr w:type="gramStart"/>
      <w:r w:rsidR="00D44376" w:rsidRPr="000C6819">
        <w:rPr>
          <w:rFonts w:ascii="Arial" w:hAnsi="Arial" w:cs="Arial"/>
          <w:sz w:val="24"/>
          <w:szCs w:val="24"/>
        </w:rPr>
        <w:t>trainings</w:t>
      </w:r>
      <w:proofErr w:type="gramEnd"/>
      <w:r w:rsidR="00D44376" w:rsidRPr="000C6819">
        <w:rPr>
          <w:rFonts w:ascii="Arial" w:hAnsi="Arial" w:cs="Arial"/>
          <w:sz w:val="24"/>
          <w:szCs w:val="24"/>
        </w:rPr>
        <w:t xml:space="preserve"> received</w:t>
      </w:r>
    </w:p>
    <w:p w14:paraId="082339EE" w14:textId="77777777" w:rsidR="002F350E" w:rsidRPr="000C6819" w:rsidRDefault="002F350E" w:rsidP="00D44376">
      <w:pPr>
        <w:pStyle w:val="AutomatiskBogstavnummer"/>
        <w:numPr>
          <w:ilvl w:val="0"/>
          <w:numId w:val="0"/>
        </w:numPr>
        <w:ind w:left="360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714E2251" w14:textId="549951EF" w:rsidR="004A4B50" w:rsidRPr="000C6819" w:rsidRDefault="004A4B50" w:rsidP="004A4B50">
      <w:pPr>
        <w:pStyle w:val="AutomatiskBogstavnummer"/>
        <w:numPr>
          <w:ilvl w:val="0"/>
          <w:numId w:val="0"/>
        </w:numPr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C6819">
        <w:rPr>
          <w:rFonts w:ascii="Arial" w:eastAsia="Calibri" w:hAnsi="Arial" w:cs="Arial"/>
          <w:b/>
          <w:bCs/>
          <w:color w:val="000000"/>
          <w:sz w:val="24"/>
          <w:szCs w:val="24"/>
        </w:rPr>
        <w:t>Documentation and Learning</w:t>
      </w:r>
      <w:r w:rsidR="002F350E" w:rsidRPr="000C6819">
        <w:rPr>
          <w:rFonts w:ascii="Arial" w:eastAsia="Calibri" w:hAnsi="Arial" w:cs="Arial"/>
          <w:b/>
          <w:bCs/>
          <w:color w:val="000000"/>
          <w:sz w:val="24"/>
          <w:szCs w:val="24"/>
        </w:rPr>
        <w:t>s Responsibilities</w:t>
      </w:r>
    </w:p>
    <w:p w14:paraId="372E3BCE" w14:textId="2195F326" w:rsidR="002F350E" w:rsidRPr="000C6819" w:rsidRDefault="002F350E" w:rsidP="008E0EED">
      <w:pPr>
        <w:pStyle w:val="AutomatiskBogstavnummer"/>
        <w:numPr>
          <w:ilvl w:val="0"/>
          <w:numId w:val="14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0C6819">
        <w:rPr>
          <w:rFonts w:ascii="Arial" w:hAnsi="Arial" w:cs="Arial"/>
          <w:sz w:val="24"/>
          <w:szCs w:val="24"/>
        </w:rPr>
        <w:t>Be able to show the progress made with movements over the inspirator period documented in small learning reports</w:t>
      </w:r>
    </w:p>
    <w:p w14:paraId="69D58C73" w14:textId="77777777" w:rsidR="000A34FF" w:rsidRPr="000C6819" w:rsidRDefault="000A34FF" w:rsidP="008E0EED">
      <w:pPr>
        <w:pStyle w:val="ListParagraph"/>
        <w:numPr>
          <w:ilvl w:val="0"/>
          <w:numId w:val="14"/>
        </w:numPr>
        <w:shd w:val="clear" w:color="auto" w:fill="FFFFFF"/>
        <w:spacing w:after="0"/>
        <w:ind w:left="567"/>
        <w:rPr>
          <w:rFonts w:ascii="Arial" w:hAnsi="Arial" w:cs="Arial"/>
          <w:sz w:val="24"/>
          <w:szCs w:val="24"/>
        </w:rPr>
      </w:pPr>
      <w:r w:rsidRPr="000C6819">
        <w:rPr>
          <w:rFonts w:ascii="Arial" w:hAnsi="Arial" w:cs="Arial"/>
          <w:sz w:val="24"/>
          <w:szCs w:val="24"/>
        </w:rPr>
        <w:t>Document and share feedback from social movements engagement</w:t>
      </w:r>
    </w:p>
    <w:p w14:paraId="6337FFAC" w14:textId="77777777" w:rsidR="009A30EE" w:rsidRPr="000C6819" w:rsidRDefault="009A30EE" w:rsidP="008E0EED">
      <w:pPr>
        <w:pStyle w:val="AutomatiskBogstavnummer"/>
        <w:numPr>
          <w:ilvl w:val="0"/>
          <w:numId w:val="14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0C6819">
        <w:rPr>
          <w:rFonts w:ascii="Arial" w:hAnsi="Arial" w:cs="Arial"/>
          <w:sz w:val="24"/>
          <w:szCs w:val="24"/>
        </w:rPr>
        <w:t>Documentation of learnings from supporting the GOLD implementation</w:t>
      </w:r>
    </w:p>
    <w:p w14:paraId="76585707" w14:textId="77777777" w:rsidR="009A30EE" w:rsidRPr="000C6819" w:rsidRDefault="009A30EE" w:rsidP="008E0EE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rPr>
          <w:rFonts w:ascii="Arial" w:eastAsia="Calibri" w:hAnsi="Arial" w:cs="Arial"/>
          <w:color w:val="000000"/>
          <w:sz w:val="24"/>
          <w:szCs w:val="24"/>
        </w:rPr>
      </w:pPr>
      <w:r w:rsidRPr="000C6819">
        <w:rPr>
          <w:rFonts w:ascii="Arial" w:eastAsia="Calibri" w:hAnsi="Arial" w:cs="Arial"/>
          <w:color w:val="000000"/>
          <w:sz w:val="24"/>
          <w:szCs w:val="24"/>
        </w:rPr>
        <w:t>Participate in knowledge sharing networks like the Global Inspirator Learning network.</w:t>
      </w:r>
    </w:p>
    <w:p w14:paraId="360F96D0" w14:textId="77777777" w:rsidR="009A30EE" w:rsidRPr="000C6819" w:rsidRDefault="009A30EE" w:rsidP="008E0EE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rPr>
          <w:rFonts w:ascii="Arial" w:eastAsia="Calibri" w:hAnsi="Arial" w:cs="Arial"/>
          <w:color w:val="000000"/>
          <w:sz w:val="24"/>
          <w:szCs w:val="24"/>
        </w:rPr>
      </w:pPr>
      <w:r w:rsidRPr="000C6819">
        <w:rPr>
          <w:rFonts w:ascii="Arial" w:eastAsia="Calibri" w:hAnsi="Arial" w:cs="Arial"/>
          <w:color w:val="000000"/>
          <w:sz w:val="24"/>
          <w:szCs w:val="24"/>
        </w:rPr>
        <w:t xml:space="preserve">Cross-country knowledge exchange initiatives </w:t>
      </w:r>
      <w:r w:rsidRPr="000C6819">
        <w:rPr>
          <w:rFonts w:ascii="Arial" w:hAnsi="Arial" w:cs="Arial"/>
          <w:sz w:val="24"/>
          <w:szCs w:val="24"/>
        </w:rPr>
        <w:t>during online events if any are planned.</w:t>
      </w:r>
    </w:p>
    <w:p w14:paraId="1AAE15C1" w14:textId="77777777" w:rsidR="003B391F" w:rsidRPr="000C6819" w:rsidRDefault="009A30EE" w:rsidP="008E0EE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rPr>
          <w:rFonts w:ascii="Arial" w:eastAsia="Calibri" w:hAnsi="Arial" w:cs="Arial"/>
          <w:i/>
          <w:color w:val="000000"/>
          <w:sz w:val="24"/>
          <w:szCs w:val="24"/>
        </w:rPr>
      </w:pPr>
      <w:r w:rsidRPr="000C6819">
        <w:rPr>
          <w:rFonts w:ascii="Arial" w:eastAsia="Calibri" w:hAnsi="Arial" w:cs="Arial"/>
          <w:color w:val="000000"/>
          <w:sz w:val="24"/>
          <w:szCs w:val="24"/>
        </w:rPr>
        <w:t>Personal training and development through induction courses and other training opportunities.</w:t>
      </w:r>
    </w:p>
    <w:p w14:paraId="489636D5" w14:textId="6C6C8819" w:rsidR="00EE7127" w:rsidRPr="000C6819" w:rsidRDefault="00EE7127" w:rsidP="008E0EE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rPr>
          <w:rFonts w:ascii="Arial" w:eastAsia="Calibri" w:hAnsi="Arial" w:cs="Arial"/>
          <w:i/>
          <w:color w:val="000000"/>
          <w:sz w:val="24"/>
          <w:szCs w:val="24"/>
        </w:rPr>
      </w:pPr>
      <w:r w:rsidRPr="000C6819">
        <w:rPr>
          <w:rFonts w:ascii="Arial" w:eastAsia="Times New Roman" w:hAnsi="Arial" w:cs="Arial"/>
          <w:color w:val="000000" w:themeColor="text1"/>
          <w:sz w:val="24"/>
          <w:szCs w:val="24"/>
          <w:lang w:eastAsia="en-NG"/>
        </w:rPr>
        <w:t>Any other task assigned by line manager.</w:t>
      </w:r>
    </w:p>
    <w:p w14:paraId="7CB6CCAE" w14:textId="77777777" w:rsidR="009A774F" w:rsidRPr="000C6819" w:rsidRDefault="009A774F" w:rsidP="009A774F">
      <w:pPr>
        <w:spacing w:after="0" w:line="240" w:lineRule="auto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8A6FE12" w14:textId="1D8BDADA" w:rsidR="008E0EED" w:rsidRPr="000C6819" w:rsidRDefault="008E0EED" w:rsidP="009A774F">
      <w:pPr>
        <w:spacing w:after="0" w:line="240" w:lineRule="auto"/>
        <w:ind w:left="2880" w:hanging="288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C6819">
        <w:rPr>
          <w:rFonts w:ascii="Arial" w:hAnsi="Arial" w:cs="Arial"/>
          <w:b/>
          <w:sz w:val="24"/>
          <w:szCs w:val="24"/>
        </w:rPr>
        <w:t>Key Relationships</w:t>
      </w:r>
    </w:p>
    <w:p w14:paraId="7DF8AEF0" w14:textId="60B6F501" w:rsidR="009A774F" w:rsidRPr="000C6819" w:rsidRDefault="009A774F" w:rsidP="008E0EED">
      <w:pPr>
        <w:spacing w:after="0" w:line="240" w:lineRule="auto"/>
        <w:ind w:left="2880" w:hanging="288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C6819">
        <w:rPr>
          <w:rFonts w:ascii="Arial" w:hAnsi="Arial" w:cs="Arial"/>
          <w:b/>
          <w:sz w:val="24"/>
          <w:szCs w:val="24"/>
        </w:rPr>
        <w:t>Internal Relationships:</w:t>
      </w:r>
      <w:r w:rsidRPr="000C6819">
        <w:rPr>
          <w:rFonts w:ascii="Arial" w:hAnsi="Arial" w:cs="Arial"/>
          <w:b/>
          <w:sz w:val="24"/>
          <w:szCs w:val="24"/>
        </w:rPr>
        <w:tab/>
      </w:r>
      <w:r w:rsidRPr="000C6819">
        <w:rPr>
          <w:rFonts w:ascii="Arial" w:hAnsi="Arial" w:cs="Arial"/>
          <w:sz w:val="24"/>
          <w:szCs w:val="24"/>
        </w:rPr>
        <w:t>Entire AAN staff</w:t>
      </w:r>
    </w:p>
    <w:p w14:paraId="485C36C1" w14:textId="60986ED3" w:rsidR="009A774F" w:rsidRPr="000C6819" w:rsidRDefault="009A774F" w:rsidP="009A774F">
      <w:pPr>
        <w:spacing w:after="0" w:line="240" w:lineRule="auto"/>
        <w:ind w:left="2880" w:hanging="2880"/>
        <w:contextualSpacing/>
        <w:jc w:val="both"/>
        <w:rPr>
          <w:rFonts w:ascii="Arial" w:hAnsi="Arial" w:cs="Arial"/>
          <w:sz w:val="24"/>
          <w:szCs w:val="24"/>
        </w:rPr>
      </w:pPr>
      <w:r w:rsidRPr="000C6819">
        <w:rPr>
          <w:rFonts w:ascii="Arial" w:hAnsi="Arial" w:cs="Arial"/>
          <w:b/>
          <w:sz w:val="24"/>
          <w:szCs w:val="24"/>
        </w:rPr>
        <w:t xml:space="preserve">External Relationships: </w:t>
      </w:r>
      <w:r w:rsidRPr="000C6819">
        <w:rPr>
          <w:rFonts w:ascii="Arial" w:hAnsi="Arial" w:cs="Arial"/>
          <w:b/>
          <w:sz w:val="24"/>
          <w:szCs w:val="24"/>
        </w:rPr>
        <w:tab/>
      </w:r>
      <w:r w:rsidR="003B391F" w:rsidRPr="000C6819">
        <w:rPr>
          <w:rFonts w:ascii="Arial" w:hAnsi="Arial" w:cs="Arial"/>
          <w:sz w:val="24"/>
          <w:szCs w:val="24"/>
        </w:rPr>
        <w:t>Social Movements</w:t>
      </w:r>
      <w:r w:rsidR="001510AD" w:rsidRPr="000C6819">
        <w:rPr>
          <w:rFonts w:ascii="Arial" w:hAnsi="Arial" w:cs="Arial"/>
          <w:sz w:val="24"/>
          <w:szCs w:val="24"/>
        </w:rPr>
        <w:t>, Media, Youth Networks, Government</w:t>
      </w:r>
    </w:p>
    <w:p w14:paraId="14AD76D6" w14:textId="77777777" w:rsidR="009A774F" w:rsidRPr="000C6819" w:rsidRDefault="009A774F" w:rsidP="009A774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5DB4B8B9" w14:textId="77777777" w:rsidR="009A774F" w:rsidRPr="000C6819" w:rsidRDefault="009A774F" w:rsidP="009A774F">
      <w:pPr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C6819">
        <w:rPr>
          <w:rFonts w:ascii="Arial" w:hAnsi="Arial" w:cs="Arial"/>
          <w:b/>
          <w:sz w:val="24"/>
          <w:szCs w:val="24"/>
        </w:rPr>
        <w:t>Persons Specifications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3954"/>
        <w:gridCol w:w="3500"/>
      </w:tblGrid>
      <w:tr w:rsidR="009A774F" w:rsidRPr="000C6819" w14:paraId="7FCA8A51" w14:textId="77777777" w:rsidTr="009A774F">
        <w:trPr>
          <w:trHeight w:val="28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67E5" w14:textId="77777777" w:rsidR="009A774F" w:rsidRPr="000C6819" w:rsidRDefault="009A774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819">
              <w:rPr>
                <w:rFonts w:ascii="Arial" w:hAnsi="Arial" w:cs="Arial"/>
                <w:b/>
                <w:sz w:val="24"/>
                <w:szCs w:val="24"/>
              </w:rPr>
              <w:t>Attributes/Skills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C277" w14:textId="77777777" w:rsidR="009A774F" w:rsidRPr="000C6819" w:rsidRDefault="009A774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819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15E4" w14:textId="77777777" w:rsidR="009A774F" w:rsidRPr="000C6819" w:rsidRDefault="009A774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819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9A774F" w:rsidRPr="000C6819" w14:paraId="2D1A1BEF" w14:textId="77777777" w:rsidTr="009A774F">
        <w:trPr>
          <w:trHeight w:val="6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3200" w14:textId="77777777" w:rsidR="009A774F" w:rsidRPr="000C6819" w:rsidRDefault="009A774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819">
              <w:rPr>
                <w:rFonts w:ascii="Arial" w:hAnsi="Arial" w:cs="Arial"/>
                <w:b/>
                <w:sz w:val="24"/>
                <w:szCs w:val="24"/>
              </w:rPr>
              <w:t>Education/</w:t>
            </w:r>
          </w:p>
          <w:p w14:paraId="7F6FE51D" w14:textId="77777777" w:rsidR="009A774F" w:rsidRPr="000C6819" w:rsidRDefault="009A774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819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484" w14:textId="5699E12C" w:rsidR="009A774F" w:rsidRPr="000C6819" w:rsidRDefault="000C6819" w:rsidP="00440153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490"/>
              </w:tabs>
              <w:spacing w:before="100" w:beforeAutospacing="1" w:after="150" w:line="240" w:lineRule="auto"/>
              <w:ind w:left="49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NG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First degree in</w:t>
            </w:r>
            <w:r w:rsidRPr="000C6819">
              <w:rPr>
                <w:rFonts w:ascii="Arial" w:hAnsi="Arial" w:cs="Arial"/>
                <w:sz w:val="24"/>
                <w:szCs w:val="24"/>
                <w:lang w:val="en-US"/>
              </w:rPr>
              <w:t xml:space="preserve"> arts/humanities/social sciences or </w:t>
            </w:r>
            <w:proofErr w:type="gramStart"/>
            <w:r w:rsidRPr="000C6819">
              <w:rPr>
                <w:rFonts w:ascii="Arial" w:hAnsi="Arial" w:cs="Arial"/>
                <w:sz w:val="24"/>
                <w:szCs w:val="24"/>
                <w:lang w:val="en-US"/>
              </w:rPr>
              <w:t>other</w:t>
            </w:r>
            <w:proofErr w:type="gramEnd"/>
            <w:r w:rsidRPr="000C6819">
              <w:rPr>
                <w:rFonts w:ascii="Arial" w:hAnsi="Arial" w:cs="Arial"/>
                <w:sz w:val="24"/>
                <w:szCs w:val="24"/>
                <w:lang w:val="en-US"/>
              </w:rPr>
              <w:t xml:space="preserve"> related field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D3AB" w14:textId="7A231AA5" w:rsidR="009A774F" w:rsidRPr="000C6819" w:rsidRDefault="009A774F" w:rsidP="000C1F6E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74F" w:rsidRPr="000C6819" w14:paraId="27532CEE" w14:textId="77777777" w:rsidTr="007877D6">
        <w:trPr>
          <w:trHeight w:val="69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5BB1" w14:textId="77777777" w:rsidR="009A774F" w:rsidRPr="000C6819" w:rsidRDefault="009A774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819">
              <w:rPr>
                <w:rFonts w:ascii="Arial" w:hAnsi="Arial" w:cs="Arial"/>
                <w:b/>
                <w:sz w:val="24"/>
                <w:szCs w:val="24"/>
              </w:rPr>
              <w:t xml:space="preserve">Experience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A50" w14:textId="23789B1A" w:rsidR="00697B60" w:rsidRDefault="00697B60" w:rsidP="006761E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B60">
              <w:rPr>
                <w:rFonts w:ascii="Arial" w:hAnsi="Arial" w:cs="Arial"/>
                <w:sz w:val="24"/>
                <w:szCs w:val="24"/>
              </w:rPr>
              <w:t>At least two (2) years post NYSC experience</w:t>
            </w:r>
          </w:p>
          <w:p w14:paraId="442B5880" w14:textId="1CC2FABC" w:rsidR="006761E3" w:rsidRPr="000C6819" w:rsidRDefault="006761E3" w:rsidP="006761E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 xml:space="preserve">Experience in implementing Trainings and Facilitations Technique </w:t>
            </w:r>
          </w:p>
          <w:p w14:paraId="4DEF0343" w14:textId="77777777" w:rsidR="006761E3" w:rsidRPr="000C6819" w:rsidRDefault="006761E3" w:rsidP="006761E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Good knowledge and experience with capacity building movement leaders and activists based on the GOLD content.</w:t>
            </w:r>
          </w:p>
          <w:p w14:paraId="619E1DEC" w14:textId="77777777" w:rsidR="00F65630" w:rsidRPr="000C6819" w:rsidRDefault="00F65630" w:rsidP="00F656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Sound Practical Knowledge of Word, Power Point, Excel and other Relevant Training Tools</w:t>
            </w:r>
          </w:p>
          <w:p w14:paraId="09EEC7EC" w14:textId="77777777" w:rsidR="00F65630" w:rsidRPr="000C6819" w:rsidRDefault="00F65630" w:rsidP="00F656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A good understanding of social movement context from Nigeria</w:t>
            </w:r>
          </w:p>
          <w:p w14:paraId="28784C67" w14:textId="77777777" w:rsidR="00F65630" w:rsidRPr="000C6819" w:rsidRDefault="00F65630" w:rsidP="00F656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 xml:space="preserve">Networking &amp; relationship building especially within movements and activists. </w:t>
            </w:r>
          </w:p>
          <w:p w14:paraId="6DA884E3" w14:textId="5D85931C" w:rsidR="009A774F" w:rsidRPr="007877D6" w:rsidRDefault="00F65630" w:rsidP="007877D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Ability to move projects forward and take initiative to reach out and follow up, both to give and receive support is essential.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4CF" w14:textId="3BDBE249" w:rsidR="009A774F" w:rsidRPr="000C6819" w:rsidRDefault="009A774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 xml:space="preserve">Experience in working in an International Development </w:t>
            </w:r>
            <w:r w:rsidR="00CD1B67" w:rsidRPr="000C6819">
              <w:rPr>
                <w:rFonts w:ascii="Arial" w:hAnsi="Arial" w:cs="Arial"/>
                <w:sz w:val="24"/>
                <w:szCs w:val="24"/>
              </w:rPr>
              <w:t>organisation.</w:t>
            </w:r>
          </w:p>
          <w:p w14:paraId="28DC1D5C" w14:textId="300593DC" w:rsidR="00F65630" w:rsidRPr="000C6819" w:rsidRDefault="00F6563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Experience in working with the media</w:t>
            </w:r>
          </w:p>
          <w:p w14:paraId="719CCC36" w14:textId="77777777" w:rsidR="009A774F" w:rsidRPr="000C6819" w:rsidRDefault="009A774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74F" w:rsidRPr="000C6819" w14:paraId="615D83FC" w14:textId="77777777" w:rsidTr="009A774F">
        <w:trPr>
          <w:trHeight w:val="25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5CEF" w14:textId="29353340" w:rsidR="009A774F" w:rsidRPr="000C6819" w:rsidRDefault="009A774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819">
              <w:rPr>
                <w:rFonts w:ascii="Arial" w:hAnsi="Arial" w:cs="Arial"/>
                <w:b/>
                <w:sz w:val="24"/>
                <w:szCs w:val="24"/>
              </w:rPr>
              <w:t>Skill</w:t>
            </w:r>
            <w:r w:rsidR="0034519E" w:rsidRPr="000C681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C6819">
              <w:rPr>
                <w:rFonts w:ascii="Arial" w:hAnsi="Arial" w:cs="Arial"/>
                <w:b/>
                <w:sz w:val="24"/>
                <w:szCs w:val="24"/>
              </w:rPr>
              <w:t xml:space="preserve"> Abilities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18B0" w14:textId="77777777" w:rsidR="009A774F" w:rsidRPr="000C6819" w:rsidRDefault="009A774F" w:rsidP="00CD1B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Strong communication and writing skills</w:t>
            </w:r>
          </w:p>
          <w:p w14:paraId="6838E5F0" w14:textId="77777777" w:rsidR="009A774F" w:rsidRPr="000C6819" w:rsidRDefault="009A774F" w:rsidP="00CD1B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 xml:space="preserve">Excellent </w:t>
            </w:r>
            <w:r w:rsidRPr="000C6819">
              <w:rPr>
                <w:rFonts w:ascii="Arial" w:hAnsi="Arial" w:cs="Arial"/>
                <w:color w:val="484C4F"/>
                <w:spacing w:val="8"/>
                <w:sz w:val="24"/>
                <w:szCs w:val="24"/>
              </w:rPr>
              <w:t>report-writing skills</w:t>
            </w:r>
          </w:p>
          <w:p w14:paraId="69DA0565" w14:textId="77777777" w:rsidR="009A774F" w:rsidRPr="000C6819" w:rsidRDefault="009A774F" w:rsidP="00CD1B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Highly numerate</w:t>
            </w:r>
          </w:p>
          <w:p w14:paraId="6C0DF265" w14:textId="77777777" w:rsidR="009A774F" w:rsidRPr="000C6819" w:rsidRDefault="009A774F" w:rsidP="00CD1B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Negotiation skills</w:t>
            </w:r>
          </w:p>
          <w:p w14:paraId="4D33D703" w14:textId="321DE637" w:rsidR="009A774F" w:rsidRPr="000C6819" w:rsidRDefault="009A774F" w:rsidP="00703AB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Excellent research and analytical skills</w:t>
            </w:r>
          </w:p>
          <w:p w14:paraId="58CC62D5" w14:textId="77777777" w:rsidR="009A774F" w:rsidRPr="000C6819" w:rsidRDefault="009A774F" w:rsidP="00CD1B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Excellent strategic planning skills</w:t>
            </w:r>
          </w:p>
          <w:p w14:paraId="33F86FEE" w14:textId="77777777" w:rsidR="009A774F" w:rsidRPr="000C6819" w:rsidRDefault="009A774F" w:rsidP="00CD1B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Demonstrable IT skills</w:t>
            </w:r>
          </w:p>
          <w:p w14:paraId="5CEABC2D" w14:textId="77777777" w:rsidR="009A774F" w:rsidRPr="000C6819" w:rsidRDefault="009A774F" w:rsidP="00CD1B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Tact and diplomacy</w:t>
            </w:r>
          </w:p>
          <w:p w14:paraId="26007F38" w14:textId="77777777" w:rsidR="009E035A" w:rsidRPr="000C6819" w:rsidRDefault="00CD1B67" w:rsidP="009E035A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NG"/>
              </w:rPr>
            </w:pPr>
            <w:r w:rsidRPr="000C68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NG"/>
              </w:rPr>
              <w:t xml:space="preserve">Demonstrated experience in capacity building and mentoring of </w:t>
            </w:r>
            <w:r w:rsidR="00703AB7" w:rsidRPr="000C68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NG"/>
              </w:rPr>
              <w:t>young people</w:t>
            </w:r>
          </w:p>
          <w:p w14:paraId="2FBE190C" w14:textId="77777777" w:rsidR="009A774F" w:rsidRPr="00617120" w:rsidRDefault="009A774F" w:rsidP="009E035A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NG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Appreciation for confidentiality</w:t>
            </w:r>
          </w:p>
          <w:p w14:paraId="5F0CB4E9" w14:textId="2795A902" w:rsidR="00617120" w:rsidRPr="00617120" w:rsidRDefault="00617120" w:rsidP="00617120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NG"/>
              </w:rPr>
            </w:pPr>
            <w:r w:rsidRPr="006171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NG"/>
              </w:rPr>
              <w:t>Passionate about young people and movements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2EB5" w14:textId="77777777" w:rsidR="009A774F" w:rsidRPr="000C6819" w:rsidRDefault="009A774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74F" w:rsidRPr="000C6819" w14:paraId="5629A7DF" w14:textId="77777777" w:rsidTr="009A774F">
        <w:trPr>
          <w:trHeight w:val="168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3728" w14:textId="77777777" w:rsidR="009A774F" w:rsidRPr="000C6819" w:rsidRDefault="009A774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819">
              <w:rPr>
                <w:rFonts w:ascii="Arial" w:hAnsi="Arial" w:cs="Arial"/>
                <w:b/>
                <w:sz w:val="24"/>
                <w:szCs w:val="24"/>
              </w:rPr>
              <w:t>Personal Qualities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138F" w14:textId="77777777" w:rsidR="009A774F" w:rsidRPr="000C6819" w:rsidRDefault="009A774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A team player</w:t>
            </w:r>
          </w:p>
          <w:p w14:paraId="1CF07B3C" w14:textId="22A319F4" w:rsidR="00ED208F" w:rsidRPr="000C6819" w:rsidRDefault="00ED208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High sense of integrity</w:t>
            </w:r>
          </w:p>
          <w:p w14:paraId="3CCD3109" w14:textId="77777777" w:rsidR="009A774F" w:rsidRPr="000C6819" w:rsidRDefault="009A774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A strong commitment to human rights and socio- economic justice and proven track record in exercising human rights</w:t>
            </w:r>
          </w:p>
          <w:p w14:paraId="26DF092D" w14:textId="77777777" w:rsidR="009A774F" w:rsidRPr="000C6819" w:rsidRDefault="009A774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C6819">
              <w:rPr>
                <w:rFonts w:ascii="Arial" w:hAnsi="Arial" w:cs="Arial"/>
                <w:bCs/>
                <w:sz w:val="24"/>
                <w:szCs w:val="24"/>
              </w:rPr>
              <w:t>An appreciation of the need for innovative ways of learning and knowledge development</w:t>
            </w:r>
          </w:p>
          <w:p w14:paraId="556FD432" w14:textId="77777777" w:rsidR="009A774F" w:rsidRPr="000C6819" w:rsidRDefault="009A774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Excellent interpersonal skills</w:t>
            </w:r>
          </w:p>
          <w:p w14:paraId="3E2C5BA1" w14:textId="77777777" w:rsidR="009A774F" w:rsidRPr="000C6819" w:rsidRDefault="009A774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Flexibility to travel</w:t>
            </w:r>
          </w:p>
          <w:p w14:paraId="46C404AF" w14:textId="77777777" w:rsidR="009A774F" w:rsidRPr="000C6819" w:rsidRDefault="009A774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Willing to work additional hours at crucial times</w:t>
            </w:r>
          </w:p>
          <w:p w14:paraId="68F47534" w14:textId="77777777" w:rsidR="009A774F" w:rsidRPr="000C6819" w:rsidRDefault="009A774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Self-motivated person able to work without close supervision</w:t>
            </w:r>
          </w:p>
          <w:p w14:paraId="05413E9C" w14:textId="77777777" w:rsidR="009A774F" w:rsidRPr="000C6819" w:rsidRDefault="009A774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Effectively promote AAN’s mission, values and objectives</w:t>
            </w:r>
          </w:p>
          <w:p w14:paraId="5FAC8F66" w14:textId="77777777" w:rsidR="009A774F" w:rsidRPr="000C6819" w:rsidRDefault="009A774F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19">
              <w:rPr>
                <w:rFonts w:ascii="Arial" w:hAnsi="Arial" w:cs="Arial"/>
                <w:sz w:val="24"/>
                <w:szCs w:val="24"/>
              </w:rPr>
              <w:t>Able to work accurately, with attention to details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391" w14:textId="77777777" w:rsidR="009A774F" w:rsidRPr="000C6819" w:rsidRDefault="009A774F" w:rsidP="00ED208F">
            <w:pPr>
              <w:pStyle w:val="ListParagraph"/>
              <w:spacing w:after="160" w:line="259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ABAA8" w14:textId="77777777" w:rsidR="009A774F" w:rsidRPr="000C6819" w:rsidRDefault="009A774F" w:rsidP="009A774F">
      <w:pPr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A07A71A" w14:textId="77777777" w:rsidR="009A774F" w:rsidRPr="000C6819" w:rsidRDefault="009A774F" w:rsidP="009A774F">
      <w:pPr>
        <w:spacing w:line="24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0C6819">
        <w:rPr>
          <w:rFonts w:ascii="Arial" w:hAnsi="Arial" w:cs="Arial"/>
          <w:b/>
          <w:color w:val="000000"/>
          <w:sz w:val="24"/>
          <w:szCs w:val="24"/>
        </w:rPr>
        <w:t>Signed by:</w:t>
      </w:r>
      <w:r w:rsidRPr="000C68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6819">
        <w:rPr>
          <w:rFonts w:ascii="Arial" w:hAnsi="Arial" w:cs="Arial"/>
          <w:color w:val="000000"/>
          <w:sz w:val="24"/>
          <w:szCs w:val="24"/>
        </w:rPr>
        <w:tab/>
      </w:r>
      <w:r w:rsidRPr="000C6819">
        <w:rPr>
          <w:rFonts w:ascii="Arial" w:hAnsi="Arial" w:cs="Arial"/>
          <w:color w:val="000000"/>
          <w:sz w:val="24"/>
          <w:szCs w:val="24"/>
        </w:rPr>
        <w:tab/>
        <w:t>_______________________________________________</w:t>
      </w:r>
    </w:p>
    <w:p w14:paraId="12A29C1D" w14:textId="3A7B7969" w:rsidR="009A774F" w:rsidRPr="000C6819" w:rsidRDefault="009A774F" w:rsidP="009A774F">
      <w:pPr>
        <w:spacing w:line="240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0C6819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</w:t>
      </w:r>
      <w:r w:rsidRPr="000C6819">
        <w:rPr>
          <w:rFonts w:ascii="Arial" w:hAnsi="Arial" w:cs="Arial"/>
          <w:b/>
          <w:color w:val="000000"/>
          <w:sz w:val="24"/>
          <w:szCs w:val="24"/>
        </w:rPr>
        <w:tab/>
      </w:r>
      <w:r w:rsidR="004B7401" w:rsidRPr="000C6819">
        <w:rPr>
          <w:rFonts w:ascii="Arial" w:hAnsi="Arial" w:cs="Arial"/>
          <w:b/>
          <w:color w:val="000000"/>
          <w:sz w:val="24"/>
          <w:szCs w:val="24"/>
        </w:rPr>
        <w:t xml:space="preserve">           MOVE Inspirator</w:t>
      </w:r>
    </w:p>
    <w:p w14:paraId="15D4DBEA" w14:textId="649D4519" w:rsidR="00E5754D" w:rsidRPr="000C6819" w:rsidRDefault="00E5754D" w:rsidP="009A774F">
      <w:pPr>
        <w:spacing w:line="240" w:lineRule="auto"/>
        <w:ind w:left="720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DC9ADDF" w14:textId="240D95CE" w:rsidR="009A774F" w:rsidRPr="000C6819" w:rsidRDefault="009A774F" w:rsidP="00C72D65">
      <w:pPr>
        <w:spacing w:line="240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0C6819">
        <w:rPr>
          <w:rFonts w:ascii="Arial" w:hAnsi="Arial" w:cs="Arial"/>
          <w:b/>
          <w:color w:val="000000"/>
          <w:sz w:val="24"/>
          <w:szCs w:val="24"/>
        </w:rPr>
        <w:t xml:space="preserve">Signed by: </w:t>
      </w:r>
      <w:r w:rsidRPr="000C6819">
        <w:rPr>
          <w:rFonts w:ascii="Arial" w:hAnsi="Arial" w:cs="Arial"/>
          <w:b/>
          <w:color w:val="000000"/>
          <w:sz w:val="24"/>
          <w:szCs w:val="24"/>
        </w:rPr>
        <w:tab/>
      </w:r>
      <w:r w:rsidRPr="000C6819">
        <w:rPr>
          <w:rFonts w:ascii="Arial" w:hAnsi="Arial" w:cs="Arial"/>
          <w:b/>
          <w:color w:val="000000"/>
          <w:sz w:val="24"/>
          <w:szCs w:val="24"/>
        </w:rPr>
        <w:tab/>
        <w:t>_______________________________________________</w:t>
      </w:r>
    </w:p>
    <w:p w14:paraId="1D40A855" w14:textId="720FE00E" w:rsidR="00F426CE" w:rsidRPr="007877D6" w:rsidRDefault="004B7401">
      <w:pPr>
        <w:rPr>
          <w:rFonts w:ascii="Arial" w:hAnsi="Arial" w:cs="Arial"/>
          <w:b/>
          <w:bCs/>
          <w:sz w:val="24"/>
          <w:szCs w:val="24"/>
        </w:rPr>
      </w:pPr>
      <w:r w:rsidRPr="000C6819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0C6819">
        <w:rPr>
          <w:rFonts w:ascii="Arial" w:hAnsi="Arial" w:cs="Arial"/>
          <w:b/>
          <w:bCs/>
          <w:sz w:val="24"/>
          <w:szCs w:val="24"/>
        </w:rPr>
        <w:t>Social Mobilisation Specialist</w:t>
      </w:r>
    </w:p>
    <w:sectPr w:rsidR="00F426CE" w:rsidRPr="00787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44DC6"/>
    <w:multiLevelType w:val="hybridMultilevel"/>
    <w:tmpl w:val="CCF6B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57292"/>
    <w:multiLevelType w:val="multilevel"/>
    <w:tmpl w:val="478C49CE"/>
    <w:lvl w:ilvl="0">
      <w:start w:val="1"/>
      <w:numFmt w:val="bullet"/>
      <w:pStyle w:val="ListBullet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155E00"/>
    <w:multiLevelType w:val="hybridMultilevel"/>
    <w:tmpl w:val="75049B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CB3AB7"/>
    <w:multiLevelType w:val="hybridMultilevel"/>
    <w:tmpl w:val="73E23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5C217D"/>
    <w:multiLevelType w:val="hybridMultilevel"/>
    <w:tmpl w:val="ECB2F514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FC933EF"/>
    <w:multiLevelType w:val="multilevel"/>
    <w:tmpl w:val="3EBC3D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2046F7"/>
    <w:multiLevelType w:val="hybridMultilevel"/>
    <w:tmpl w:val="CE0083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E6A44"/>
    <w:multiLevelType w:val="hybridMultilevel"/>
    <w:tmpl w:val="F6EC7FA4"/>
    <w:lvl w:ilvl="0" w:tplc="D6761A3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A06102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E6A85382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217277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236B4EC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466034C4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D1AAF844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E27EAC9E"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ar-SA"/>
      </w:rPr>
    </w:lvl>
    <w:lvl w:ilvl="8" w:tplc="DE34259A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D656C8B"/>
    <w:multiLevelType w:val="multilevel"/>
    <w:tmpl w:val="CE226B86"/>
    <w:lvl w:ilvl="0">
      <w:start w:val="1"/>
      <w:numFmt w:val="bullet"/>
      <w:pStyle w:val="AutomatiskBogstavnummer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D6C3E8E"/>
    <w:multiLevelType w:val="hybridMultilevel"/>
    <w:tmpl w:val="DADEF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9B2DA6"/>
    <w:multiLevelType w:val="hybridMultilevel"/>
    <w:tmpl w:val="D6DA09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F25F0"/>
    <w:multiLevelType w:val="hybridMultilevel"/>
    <w:tmpl w:val="99328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15737"/>
    <w:multiLevelType w:val="hybridMultilevel"/>
    <w:tmpl w:val="89C4B3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538E0"/>
    <w:multiLevelType w:val="hybridMultilevel"/>
    <w:tmpl w:val="263AEE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60D2B41"/>
    <w:multiLevelType w:val="hybridMultilevel"/>
    <w:tmpl w:val="44F01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212EB7"/>
    <w:multiLevelType w:val="hybridMultilevel"/>
    <w:tmpl w:val="9CAC0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B4DA5"/>
    <w:multiLevelType w:val="multilevel"/>
    <w:tmpl w:val="DF46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EE303B"/>
    <w:multiLevelType w:val="multilevel"/>
    <w:tmpl w:val="F4261E70"/>
    <w:lvl w:ilvl="0">
      <w:numFmt w:val="bullet"/>
      <w:lvlText w:val="-"/>
      <w:lvlJc w:val="left"/>
      <w:pPr>
        <w:ind w:left="40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C3668B3"/>
    <w:multiLevelType w:val="hybridMultilevel"/>
    <w:tmpl w:val="CF9C10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31804">
    <w:abstractNumId w:val="13"/>
  </w:num>
  <w:num w:numId="2" w16cid:durableId="40132664">
    <w:abstractNumId w:val="14"/>
  </w:num>
  <w:num w:numId="3" w16cid:durableId="442194537">
    <w:abstractNumId w:val="3"/>
  </w:num>
  <w:num w:numId="4" w16cid:durableId="116339028">
    <w:abstractNumId w:val="15"/>
  </w:num>
  <w:num w:numId="5" w16cid:durableId="1637445600">
    <w:abstractNumId w:val="12"/>
  </w:num>
  <w:num w:numId="6" w16cid:durableId="1817644431">
    <w:abstractNumId w:val="6"/>
  </w:num>
  <w:num w:numId="7" w16cid:durableId="1520197781">
    <w:abstractNumId w:val="2"/>
  </w:num>
  <w:num w:numId="8" w16cid:durableId="1720589691">
    <w:abstractNumId w:val="0"/>
  </w:num>
  <w:num w:numId="9" w16cid:durableId="1351489323">
    <w:abstractNumId w:val="16"/>
  </w:num>
  <w:num w:numId="10" w16cid:durableId="2019191758">
    <w:abstractNumId w:val="18"/>
  </w:num>
  <w:num w:numId="11" w16cid:durableId="647519683">
    <w:abstractNumId w:val="8"/>
  </w:num>
  <w:num w:numId="12" w16cid:durableId="429275063">
    <w:abstractNumId w:val="17"/>
  </w:num>
  <w:num w:numId="13" w16cid:durableId="932207509">
    <w:abstractNumId w:val="4"/>
  </w:num>
  <w:num w:numId="14" w16cid:durableId="1196425975">
    <w:abstractNumId w:val="11"/>
  </w:num>
  <w:num w:numId="15" w16cid:durableId="801507966">
    <w:abstractNumId w:val="1"/>
  </w:num>
  <w:num w:numId="16" w16cid:durableId="1819496723">
    <w:abstractNumId w:val="9"/>
  </w:num>
  <w:num w:numId="17" w16cid:durableId="311636633">
    <w:abstractNumId w:val="5"/>
  </w:num>
  <w:num w:numId="18" w16cid:durableId="1274820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575418">
    <w:abstractNumId w:val="10"/>
  </w:num>
  <w:num w:numId="20" w16cid:durableId="1296447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4A"/>
    <w:rsid w:val="00002495"/>
    <w:rsid w:val="00012A48"/>
    <w:rsid w:val="00042A88"/>
    <w:rsid w:val="000438BA"/>
    <w:rsid w:val="00053A62"/>
    <w:rsid w:val="00064FF4"/>
    <w:rsid w:val="00082F24"/>
    <w:rsid w:val="000A34FF"/>
    <w:rsid w:val="000B5B66"/>
    <w:rsid w:val="000B6928"/>
    <w:rsid w:val="000C1F6E"/>
    <w:rsid w:val="000C6819"/>
    <w:rsid w:val="00131BC4"/>
    <w:rsid w:val="001510AD"/>
    <w:rsid w:val="00164C52"/>
    <w:rsid w:val="0016576F"/>
    <w:rsid w:val="00167741"/>
    <w:rsid w:val="001F4EEC"/>
    <w:rsid w:val="002007E3"/>
    <w:rsid w:val="00205942"/>
    <w:rsid w:val="00224CF2"/>
    <w:rsid w:val="00243AFC"/>
    <w:rsid w:val="00246B63"/>
    <w:rsid w:val="002C5157"/>
    <w:rsid w:val="002F350E"/>
    <w:rsid w:val="00300B46"/>
    <w:rsid w:val="00340037"/>
    <w:rsid w:val="0034519E"/>
    <w:rsid w:val="00374DCF"/>
    <w:rsid w:val="00377093"/>
    <w:rsid w:val="003804EF"/>
    <w:rsid w:val="003862AF"/>
    <w:rsid w:val="003B391F"/>
    <w:rsid w:val="003D4172"/>
    <w:rsid w:val="00425F8A"/>
    <w:rsid w:val="0042653E"/>
    <w:rsid w:val="004324D7"/>
    <w:rsid w:val="00440153"/>
    <w:rsid w:val="004870C0"/>
    <w:rsid w:val="00491A00"/>
    <w:rsid w:val="004A4B50"/>
    <w:rsid w:val="004B1E8F"/>
    <w:rsid w:val="004B7401"/>
    <w:rsid w:val="004E0B91"/>
    <w:rsid w:val="00507266"/>
    <w:rsid w:val="0051219A"/>
    <w:rsid w:val="00525488"/>
    <w:rsid w:val="005462D0"/>
    <w:rsid w:val="0058712D"/>
    <w:rsid w:val="005876E9"/>
    <w:rsid w:val="005A4968"/>
    <w:rsid w:val="005C10F5"/>
    <w:rsid w:val="005C6DC0"/>
    <w:rsid w:val="005D0F7A"/>
    <w:rsid w:val="00617120"/>
    <w:rsid w:val="0062162B"/>
    <w:rsid w:val="0062634C"/>
    <w:rsid w:val="00627D0A"/>
    <w:rsid w:val="006400D4"/>
    <w:rsid w:val="00645B78"/>
    <w:rsid w:val="00647A3C"/>
    <w:rsid w:val="006761E3"/>
    <w:rsid w:val="00697B60"/>
    <w:rsid w:val="006A46FF"/>
    <w:rsid w:val="006D3DD7"/>
    <w:rsid w:val="006F324D"/>
    <w:rsid w:val="006F59D3"/>
    <w:rsid w:val="00703952"/>
    <w:rsid w:val="00703AB7"/>
    <w:rsid w:val="00704372"/>
    <w:rsid w:val="00724171"/>
    <w:rsid w:val="007265A9"/>
    <w:rsid w:val="007377C5"/>
    <w:rsid w:val="007877D6"/>
    <w:rsid w:val="0079682F"/>
    <w:rsid w:val="007F6000"/>
    <w:rsid w:val="008022E5"/>
    <w:rsid w:val="00836ED3"/>
    <w:rsid w:val="0085454A"/>
    <w:rsid w:val="008B34B4"/>
    <w:rsid w:val="008E0EED"/>
    <w:rsid w:val="008E2AC3"/>
    <w:rsid w:val="008E2AD7"/>
    <w:rsid w:val="008F4C73"/>
    <w:rsid w:val="008F65C6"/>
    <w:rsid w:val="00921459"/>
    <w:rsid w:val="0092301C"/>
    <w:rsid w:val="00931600"/>
    <w:rsid w:val="00951EC9"/>
    <w:rsid w:val="00964B4E"/>
    <w:rsid w:val="009751BF"/>
    <w:rsid w:val="009A30EE"/>
    <w:rsid w:val="009A774F"/>
    <w:rsid w:val="009B18C0"/>
    <w:rsid w:val="009B37C1"/>
    <w:rsid w:val="009D4DA2"/>
    <w:rsid w:val="009E035A"/>
    <w:rsid w:val="009F3A6E"/>
    <w:rsid w:val="00A66DE2"/>
    <w:rsid w:val="00A73510"/>
    <w:rsid w:val="00A808CA"/>
    <w:rsid w:val="00A81CB0"/>
    <w:rsid w:val="00AB6DB6"/>
    <w:rsid w:val="00AC08B1"/>
    <w:rsid w:val="00AD0BBF"/>
    <w:rsid w:val="00B100FD"/>
    <w:rsid w:val="00B40F13"/>
    <w:rsid w:val="00B55258"/>
    <w:rsid w:val="00B654F1"/>
    <w:rsid w:val="00B93E73"/>
    <w:rsid w:val="00BA0301"/>
    <w:rsid w:val="00BB2BD8"/>
    <w:rsid w:val="00BB5483"/>
    <w:rsid w:val="00C450DA"/>
    <w:rsid w:val="00C55651"/>
    <w:rsid w:val="00C72D65"/>
    <w:rsid w:val="00C73C01"/>
    <w:rsid w:val="00C84A1A"/>
    <w:rsid w:val="00C94855"/>
    <w:rsid w:val="00CA43B1"/>
    <w:rsid w:val="00CB269A"/>
    <w:rsid w:val="00CB3DA4"/>
    <w:rsid w:val="00CB67F3"/>
    <w:rsid w:val="00CD1B67"/>
    <w:rsid w:val="00D2680B"/>
    <w:rsid w:val="00D44376"/>
    <w:rsid w:val="00D51DE5"/>
    <w:rsid w:val="00D605A1"/>
    <w:rsid w:val="00DD270F"/>
    <w:rsid w:val="00E2092D"/>
    <w:rsid w:val="00E5754D"/>
    <w:rsid w:val="00E9606D"/>
    <w:rsid w:val="00EB6DCE"/>
    <w:rsid w:val="00ED0856"/>
    <w:rsid w:val="00ED208F"/>
    <w:rsid w:val="00EE0285"/>
    <w:rsid w:val="00EE7127"/>
    <w:rsid w:val="00F11871"/>
    <w:rsid w:val="00F40F3E"/>
    <w:rsid w:val="00F426CE"/>
    <w:rsid w:val="00F64AC1"/>
    <w:rsid w:val="00F65630"/>
    <w:rsid w:val="00F96D59"/>
    <w:rsid w:val="00F97A16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0EA2"/>
  <w15:docId w15:val="{FE06D0BE-23E2-41A8-931B-C02BB8D1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4F"/>
    <w:pPr>
      <w:spacing w:after="200" w:line="276" w:lineRule="auto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F65630"/>
    <w:pPr>
      <w:keepNext/>
      <w:numPr>
        <w:numId w:val="17"/>
      </w:numPr>
      <w:spacing w:before="240" w:after="160" w:line="259" w:lineRule="auto"/>
      <w:outlineLvl w:val="0"/>
    </w:pPr>
    <w:rPr>
      <w:rFonts w:cs="Arial"/>
      <w:bCs/>
      <w:kern w:val="32"/>
      <w:szCs w:val="32"/>
      <w:lang w:val="en-US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F65630"/>
    <w:pPr>
      <w:keepNext/>
      <w:numPr>
        <w:ilvl w:val="1"/>
        <w:numId w:val="17"/>
      </w:numPr>
      <w:spacing w:before="180" w:after="160" w:line="259" w:lineRule="auto"/>
      <w:outlineLvl w:val="1"/>
    </w:pPr>
    <w:rPr>
      <w:rFonts w:cs="Arial"/>
      <w:bCs/>
      <w:iCs/>
      <w:sz w:val="2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9A774F"/>
  </w:style>
  <w:style w:type="paragraph" w:styleId="ListParagraph">
    <w:name w:val="List Paragraph"/>
    <w:basedOn w:val="Normal"/>
    <w:link w:val="ListParagraphChar"/>
    <w:uiPriority w:val="1"/>
    <w:qFormat/>
    <w:rsid w:val="009A774F"/>
    <w:pPr>
      <w:ind w:left="720"/>
      <w:contextualSpacing/>
    </w:pPr>
  </w:style>
  <w:style w:type="paragraph" w:customStyle="1" w:styleId="Default">
    <w:name w:val="Default"/>
    <w:rsid w:val="009A7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job-description">
    <w:name w:val="job-description"/>
    <w:basedOn w:val="Normal"/>
    <w:rsid w:val="009A774F"/>
    <w:pPr>
      <w:shd w:val="clear" w:color="auto" w:fill="FFFFFF"/>
      <w:spacing w:before="100" w:beforeAutospacing="1" w:after="100" w:afterAutospacing="1" w:line="345" w:lineRule="atLeast"/>
    </w:pPr>
    <w:rPr>
      <w:rFonts w:ascii="Times New Roman" w:eastAsia="Times New Roman" w:hAnsi="Times New Roman" w:cs="Times New Roman"/>
      <w:color w:val="333333"/>
      <w:sz w:val="21"/>
      <w:szCs w:val="2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27D0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omatiskBogstavnummer">
    <w:name w:val="Automatisk Bogstav nummer"/>
    <w:basedOn w:val="Normal"/>
    <w:rsid w:val="004324D7"/>
    <w:pPr>
      <w:numPr>
        <w:numId w:val="11"/>
      </w:numPr>
      <w:spacing w:after="160" w:line="259" w:lineRule="auto"/>
    </w:pPr>
    <w:rPr>
      <w:lang w:val="en-US"/>
    </w:rPr>
  </w:style>
  <w:style w:type="paragraph" w:styleId="ListBullet2">
    <w:name w:val="List Bullet 2"/>
    <w:basedOn w:val="Normal"/>
    <w:qFormat/>
    <w:rsid w:val="009A30EE"/>
    <w:pPr>
      <w:numPr>
        <w:numId w:val="15"/>
      </w:numPr>
      <w:spacing w:after="160" w:line="259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65630"/>
    <w:rPr>
      <w:rFonts w:cs="Arial"/>
      <w:bCs/>
      <w:kern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630"/>
    <w:rPr>
      <w:rFonts w:cs="Arial"/>
      <w:bCs/>
      <w:iCs/>
      <w:sz w:val="20"/>
      <w:szCs w:val="2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65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2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7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Basirat Adesina</dc:creator>
  <cp:keywords/>
  <dc:description/>
  <cp:lastModifiedBy>Favour Ikpe</cp:lastModifiedBy>
  <cp:revision>51</cp:revision>
  <dcterms:created xsi:type="dcterms:W3CDTF">2025-01-14T02:00:00Z</dcterms:created>
  <dcterms:modified xsi:type="dcterms:W3CDTF">2025-01-28T11:51:00Z</dcterms:modified>
</cp:coreProperties>
</file>